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6CA803" w14:textId="06F2DCC4" w:rsidR="00DD489E" w:rsidRDefault="002D3550" w:rsidP="00424383">
      <w:pPr>
        <w:ind w:left="-426"/>
        <w:jc w:val="center"/>
        <w:rPr>
          <w:rFonts w:ascii="Marianne" w:hAnsi="Marianne"/>
          <w:b/>
          <w:color w:val="FF0000"/>
          <w:sz w:val="22"/>
          <w:szCs w:val="22"/>
          <w:lang w:eastAsia="en-US"/>
        </w:rPr>
      </w:pPr>
      <w:r w:rsidRPr="00751C80">
        <w:rPr>
          <w:rFonts w:ascii="Marianne" w:hAnsi="Marianne"/>
          <w:b/>
          <w:sz w:val="22"/>
          <w:szCs w:val="22"/>
          <w:lang w:eastAsia="en-US"/>
        </w:rPr>
        <w:t xml:space="preserve"> </w:t>
      </w:r>
      <w:r w:rsidR="002B0EF6" w:rsidRPr="00751C80">
        <w:rPr>
          <w:rFonts w:ascii="Marianne" w:hAnsi="Marianne"/>
          <w:b/>
          <w:sz w:val="22"/>
          <w:szCs w:val="22"/>
          <w:lang w:eastAsia="en-US"/>
        </w:rPr>
        <w:t xml:space="preserve">Questionnaire </w:t>
      </w:r>
      <w:r w:rsidR="00DD489E" w:rsidRPr="00751C80">
        <w:rPr>
          <w:rFonts w:ascii="Marianne" w:hAnsi="Marianne"/>
          <w:b/>
          <w:sz w:val="22"/>
          <w:szCs w:val="22"/>
          <w:lang w:eastAsia="en-US"/>
        </w:rPr>
        <w:t xml:space="preserve">spécifique à la description du système qualité </w:t>
      </w:r>
    </w:p>
    <w:p w14:paraId="3DE0B840" w14:textId="77777777" w:rsidR="00F07F8D" w:rsidRDefault="00F07F8D" w:rsidP="00424383">
      <w:pPr>
        <w:ind w:left="-426"/>
        <w:jc w:val="center"/>
        <w:rPr>
          <w:rFonts w:ascii="Marianne" w:hAnsi="Marianne"/>
          <w:b/>
          <w:color w:val="FF0000"/>
          <w:sz w:val="22"/>
          <w:szCs w:val="22"/>
          <w:lang w:eastAsia="en-US"/>
        </w:rPr>
      </w:pPr>
    </w:p>
    <w:p w14:paraId="09C9C183" w14:textId="60ADD129" w:rsidR="00F07F8D" w:rsidRDefault="00F07F8D" w:rsidP="00424383">
      <w:pPr>
        <w:spacing w:after="120"/>
        <w:ind w:left="-426"/>
        <w:jc w:val="both"/>
        <w:rPr>
          <w:rFonts w:ascii="Marianne" w:hAnsi="Marianne" w:cs="Arial"/>
          <w:b/>
          <w:color w:val="FF0000"/>
          <w:lang w:eastAsia="en-US"/>
        </w:rPr>
      </w:pPr>
      <w:r w:rsidRPr="008C6174">
        <w:rPr>
          <w:rFonts w:ascii="Marianne" w:hAnsi="Marianne" w:cs="Arial"/>
          <w:b/>
          <w:color w:val="FF0000"/>
          <w:lang w:eastAsia="en-US"/>
        </w:rPr>
        <w:t>Le modèle de</w:t>
      </w:r>
      <w:r w:rsidR="006D69FF" w:rsidRPr="008C6174">
        <w:rPr>
          <w:rFonts w:ascii="Marianne" w:hAnsi="Marianne" w:cs="Arial"/>
          <w:b/>
          <w:color w:val="FF0000"/>
          <w:lang w:eastAsia="en-US"/>
        </w:rPr>
        <w:t xml:space="preserve"> l’annexe</w:t>
      </w:r>
      <w:r w:rsidRPr="008C6174">
        <w:rPr>
          <w:rFonts w:ascii="Marianne" w:hAnsi="Marianne" w:cs="Arial"/>
          <w:b/>
          <w:color w:val="FF0000"/>
          <w:lang w:eastAsia="en-US"/>
        </w:rPr>
        <w:t xml:space="preserve"> 1.4.1 est à utiliser. Vos réponses sont à insérer dans chacun des champs dédiés. Le renvoi à un document en annexe est possible mais de façon limitée.</w:t>
      </w:r>
    </w:p>
    <w:p w14:paraId="2376609F" w14:textId="77777777" w:rsidR="00447E2C" w:rsidRPr="00751C80" w:rsidRDefault="00FC196C" w:rsidP="00971E51">
      <w:pPr>
        <w:ind w:left="-426"/>
        <w:jc w:val="both"/>
        <w:rPr>
          <w:rFonts w:ascii="Marianne" w:hAnsi="Marianne" w:cs="Arial"/>
          <w:lang w:eastAsia="en-US"/>
        </w:rPr>
      </w:pPr>
      <w:r w:rsidRPr="00751C80">
        <w:rPr>
          <w:rFonts w:ascii="Marianne" w:hAnsi="Marianne" w:cs="Arial"/>
          <w:lang w:eastAsia="en-US"/>
        </w:rPr>
        <w:t>Pour rappel, les attendus en matière de système qualité sont pré</w:t>
      </w:r>
      <w:r w:rsidR="001A0A0B" w:rsidRPr="00751C80">
        <w:rPr>
          <w:rFonts w:ascii="Marianne" w:hAnsi="Marianne" w:cs="Arial"/>
          <w:lang w:eastAsia="en-US"/>
        </w:rPr>
        <w:t>c</w:t>
      </w:r>
      <w:r w:rsidRPr="00751C80">
        <w:rPr>
          <w:rFonts w:ascii="Marianne" w:hAnsi="Marianne" w:cs="Arial"/>
          <w:lang w:eastAsia="en-US"/>
        </w:rPr>
        <w:t xml:space="preserve">isés </w:t>
      </w:r>
      <w:r w:rsidR="00447E2C" w:rsidRPr="00751C80">
        <w:rPr>
          <w:rFonts w:ascii="Marianne" w:hAnsi="Marianne" w:cs="Arial"/>
          <w:lang w:eastAsia="en-US"/>
        </w:rPr>
        <w:t xml:space="preserve">au CCAP et CCTP aux </w:t>
      </w:r>
      <w:r w:rsidRPr="00751C80">
        <w:rPr>
          <w:rFonts w:ascii="Marianne" w:hAnsi="Marianne" w:cs="Arial"/>
          <w:lang w:eastAsia="en-US"/>
        </w:rPr>
        <w:t>article</w:t>
      </w:r>
      <w:r w:rsidR="00447E2C" w:rsidRPr="00751C80">
        <w:rPr>
          <w:rFonts w:ascii="Marianne" w:hAnsi="Marianne" w:cs="Arial"/>
          <w:lang w:eastAsia="en-US"/>
        </w:rPr>
        <w:t>s suivants</w:t>
      </w:r>
      <w:r w:rsidR="00447E2C" w:rsidRPr="00751C80">
        <w:rPr>
          <w:rFonts w:ascii="Calibri" w:hAnsi="Calibri" w:cs="Calibri"/>
          <w:lang w:eastAsia="en-US"/>
        </w:rPr>
        <w:t> </w:t>
      </w:r>
      <w:r w:rsidR="00447E2C" w:rsidRPr="00751C80">
        <w:rPr>
          <w:rFonts w:ascii="Marianne" w:hAnsi="Marianne" w:cs="Arial"/>
          <w:lang w:eastAsia="en-US"/>
        </w:rPr>
        <w:t>:</w:t>
      </w:r>
    </w:p>
    <w:p w14:paraId="0F656BF6" w14:textId="25DA2F44" w:rsidR="00447E2C" w:rsidRPr="00971E51" w:rsidRDefault="00447E2C" w:rsidP="00971E51">
      <w:pPr>
        <w:pStyle w:val="Paragraphedeliste"/>
        <w:numPr>
          <w:ilvl w:val="0"/>
          <w:numId w:val="11"/>
        </w:numPr>
        <w:jc w:val="both"/>
        <w:rPr>
          <w:rFonts w:ascii="Marianne" w:hAnsi="Marianne"/>
          <w:lang w:eastAsia="en-US"/>
        </w:rPr>
      </w:pPr>
      <w:r w:rsidRPr="00971E51">
        <w:rPr>
          <w:rFonts w:ascii="Marianne" w:hAnsi="Marianne"/>
          <w:lang w:eastAsia="en-US"/>
        </w:rPr>
        <w:t>4.1 «</w:t>
      </w:r>
      <w:r w:rsidRPr="00971E51">
        <w:rPr>
          <w:rFonts w:ascii="Calibri" w:hAnsi="Calibri" w:cs="Calibri"/>
          <w:lang w:eastAsia="en-US"/>
        </w:rPr>
        <w:t> </w:t>
      </w:r>
      <w:r w:rsidRPr="00971E51">
        <w:rPr>
          <w:rFonts w:ascii="Marianne" w:hAnsi="Marianne"/>
          <w:lang w:eastAsia="en-US"/>
        </w:rPr>
        <w:t>Respect de la r</w:t>
      </w:r>
      <w:r w:rsidRPr="00971E51">
        <w:rPr>
          <w:rFonts w:ascii="Marianne" w:hAnsi="Marianne" w:cs="Marianne"/>
          <w:lang w:eastAsia="en-US"/>
        </w:rPr>
        <w:t>é</w:t>
      </w:r>
      <w:r w:rsidRPr="00971E51">
        <w:rPr>
          <w:rFonts w:ascii="Marianne" w:hAnsi="Marianne"/>
          <w:lang w:eastAsia="en-US"/>
        </w:rPr>
        <w:t xml:space="preserve">glementation relative </w:t>
      </w:r>
      <w:r w:rsidRPr="00971E51">
        <w:rPr>
          <w:rFonts w:ascii="Marianne" w:hAnsi="Marianne" w:cs="Marianne"/>
          <w:lang w:eastAsia="en-US"/>
        </w:rPr>
        <w:t>à</w:t>
      </w:r>
      <w:r w:rsidRPr="00971E51">
        <w:rPr>
          <w:rFonts w:ascii="Marianne" w:hAnsi="Marianne"/>
          <w:lang w:eastAsia="en-US"/>
        </w:rPr>
        <w:t xml:space="preserve"> l</w:t>
      </w:r>
      <w:r w:rsidRPr="00971E51">
        <w:rPr>
          <w:rFonts w:ascii="Marianne" w:hAnsi="Marianne" w:cs="Marianne"/>
          <w:lang w:eastAsia="en-US"/>
        </w:rPr>
        <w:t>’</w:t>
      </w:r>
      <w:r w:rsidRPr="00971E51">
        <w:rPr>
          <w:rFonts w:ascii="Marianne" w:hAnsi="Marianne"/>
          <w:lang w:eastAsia="en-US"/>
        </w:rPr>
        <w:t>hygi</w:t>
      </w:r>
      <w:r w:rsidRPr="00971E51">
        <w:rPr>
          <w:rFonts w:ascii="Marianne" w:hAnsi="Marianne" w:cs="Marianne"/>
          <w:lang w:eastAsia="en-US"/>
        </w:rPr>
        <w:t>è</w:t>
      </w:r>
      <w:r w:rsidRPr="00971E51">
        <w:rPr>
          <w:rFonts w:ascii="Marianne" w:hAnsi="Marianne"/>
          <w:lang w:eastAsia="en-US"/>
        </w:rPr>
        <w:t>ne, la sécurité sanitaire et commerciale</w:t>
      </w:r>
      <w:r w:rsidRPr="00971E51">
        <w:rPr>
          <w:rFonts w:ascii="Calibri" w:hAnsi="Calibri" w:cs="Calibri"/>
          <w:lang w:eastAsia="en-US"/>
        </w:rPr>
        <w:t> </w:t>
      </w:r>
      <w:r w:rsidRPr="00971E51">
        <w:rPr>
          <w:rFonts w:ascii="Marianne" w:hAnsi="Marianne" w:cs="Marianne"/>
          <w:lang w:eastAsia="en-US"/>
        </w:rPr>
        <w:t>»</w:t>
      </w:r>
      <w:r w:rsidRPr="00971E51">
        <w:rPr>
          <w:rFonts w:ascii="Marianne" w:hAnsi="Marianne"/>
          <w:lang w:eastAsia="en-US"/>
        </w:rPr>
        <w:t xml:space="preserve"> du CCAP</w:t>
      </w:r>
      <w:r w:rsidR="00971E51">
        <w:rPr>
          <w:rFonts w:ascii="Marianne" w:hAnsi="Marianne"/>
          <w:lang w:eastAsia="en-US"/>
        </w:rPr>
        <w:t> ;</w:t>
      </w:r>
    </w:p>
    <w:p w14:paraId="40EB78AF" w14:textId="7674BEA4" w:rsidR="00447E2C" w:rsidRPr="00971E51" w:rsidRDefault="00FC196C" w:rsidP="00971E51">
      <w:pPr>
        <w:pStyle w:val="Paragraphedeliste"/>
        <w:numPr>
          <w:ilvl w:val="0"/>
          <w:numId w:val="11"/>
        </w:numPr>
        <w:jc w:val="both"/>
        <w:rPr>
          <w:rFonts w:ascii="Marianne" w:hAnsi="Marianne" w:cs="Arial"/>
          <w:lang w:eastAsia="en-US"/>
        </w:rPr>
      </w:pPr>
      <w:r w:rsidRPr="00971E51">
        <w:rPr>
          <w:rFonts w:ascii="Marianne" w:hAnsi="Marianne" w:cs="Arial"/>
          <w:lang w:eastAsia="en-US"/>
        </w:rPr>
        <w:t>4</w:t>
      </w:r>
      <w:r w:rsidR="00466ABB" w:rsidRPr="00971E51">
        <w:rPr>
          <w:rFonts w:ascii="Marianne" w:hAnsi="Marianne" w:cs="Arial"/>
          <w:lang w:eastAsia="en-US"/>
        </w:rPr>
        <w:t>.3</w:t>
      </w:r>
      <w:r w:rsidRPr="00971E51">
        <w:rPr>
          <w:rFonts w:ascii="Marianne" w:hAnsi="Marianne" w:cs="Arial"/>
          <w:lang w:eastAsia="en-US"/>
        </w:rPr>
        <w:t xml:space="preserve"> </w:t>
      </w:r>
      <w:r w:rsidR="001A0A0B" w:rsidRPr="00971E51">
        <w:rPr>
          <w:rFonts w:ascii="Marianne" w:hAnsi="Marianne" w:cs="Arial"/>
          <w:lang w:eastAsia="en-US"/>
        </w:rPr>
        <w:t>«</w:t>
      </w:r>
      <w:r w:rsidR="001A0A0B" w:rsidRPr="00971E51">
        <w:rPr>
          <w:rFonts w:ascii="Calibri" w:hAnsi="Calibri" w:cs="Calibri"/>
          <w:lang w:eastAsia="en-US"/>
        </w:rPr>
        <w:t> </w:t>
      </w:r>
      <w:r w:rsidR="00466ABB" w:rsidRPr="00971E51">
        <w:rPr>
          <w:rFonts w:ascii="Marianne" w:hAnsi="Marianne" w:cs="Arial"/>
          <w:lang w:eastAsia="en-US"/>
        </w:rPr>
        <w:t>Contrôles de conformit</w:t>
      </w:r>
      <w:r w:rsidR="00327E42" w:rsidRPr="00971E51">
        <w:rPr>
          <w:rFonts w:ascii="Marianne" w:hAnsi="Marianne" w:cs="Arial"/>
          <w:lang w:eastAsia="en-US"/>
        </w:rPr>
        <w:t>é</w:t>
      </w:r>
      <w:r w:rsidR="00466ABB" w:rsidRPr="00971E51">
        <w:rPr>
          <w:rFonts w:ascii="Marianne" w:hAnsi="Marianne" w:cs="Arial"/>
          <w:lang w:eastAsia="en-US"/>
        </w:rPr>
        <w:t xml:space="preserve"> demandés au titulaire du marché et au fabricant avant livraison des denrées aux organisations partenaires</w:t>
      </w:r>
      <w:r w:rsidR="001A0A0B" w:rsidRPr="00971E51">
        <w:rPr>
          <w:rFonts w:ascii="Calibri" w:hAnsi="Calibri" w:cs="Calibri"/>
          <w:lang w:eastAsia="en-US"/>
        </w:rPr>
        <w:t> </w:t>
      </w:r>
      <w:r w:rsidR="001A0A0B" w:rsidRPr="00971E51">
        <w:rPr>
          <w:rFonts w:ascii="Marianne" w:hAnsi="Marianne" w:cs="Marianne"/>
          <w:lang w:eastAsia="en-US"/>
        </w:rPr>
        <w:t>»</w:t>
      </w:r>
      <w:r w:rsidR="00A30B95" w:rsidRPr="00971E51">
        <w:rPr>
          <w:rFonts w:ascii="Marianne" w:hAnsi="Marianne" w:cs="Arial"/>
          <w:lang w:eastAsia="en-US"/>
        </w:rPr>
        <w:t xml:space="preserve"> </w:t>
      </w:r>
      <w:r w:rsidRPr="00971E51">
        <w:rPr>
          <w:rFonts w:ascii="Marianne" w:hAnsi="Marianne" w:cs="Arial"/>
          <w:lang w:eastAsia="en-US"/>
        </w:rPr>
        <w:t>du CCAP</w:t>
      </w:r>
      <w:r w:rsidR="00971E51">
        <w:rPr>
          <w:rFonts w:ascii="Marianne" w:hAnsi="Marianne" w:cs="Arial"/>
          <w:lang w:eastAsia="en-US"/>
        </w:rPr>
        <w:t> ;</w:t>
      </w:r>
    </w:p>
    <w:p w14:paraId="2481B3E2" w14:textId="558AD654" w:rsidR="00FC196C" w:rsidRPr="00971E51" w:rsidRDefault="0042463D" w:rsidP="00971E51">
      <w:pPr>
        <w:pStyle w:val="Paragraphedeliste"/>
        <w:numPr>
          <w:ilvl w:val="0"/>
          <w:numId w:val="11"/>
        </w:numPr>
        <w:jc w:val="both"/>
        <w:rPr>
          <w:rFonts w:ascii="Marianne" w:hAnsi="Marianne" w:cs="Arial"/>
          <w:lang w:eastAsia="en-US"/>
        </w:rPr>
      </w:pPr>
      <w:r w:rsidRPr="00971E51">
        <w:rPr>
          <w:rFonts w:ascii="Marianne" w:hAnsi="Marianne" w:cs="Arial"/>
          <w:lang w:eastAsia="en-US"/>
        </w:rPr>
        <w:t>1</w:t>
      </w:r>
      <w:r w:rsidR="001A0A0B" w:rsidRPr="00971E51">
        <w:rPr>
          <w:rFonts w:ascii="Marianne" w:hAnsi="Marianne" w:cs="Arial"/>
          <w:lang w:eastAsia="en-US"/>
        </w:rPr>
        <w:t xml:space="preserve"> «</w:t>
      </w:r>
      <w:r w:rsidR="001A0A0B" w:rsidRPr="00971E51">
        <w:rPr>
          <w:rFonts w:ascii="Calibri" w:hAnsi="Calibri" w:cs="Calibri"/>
          <w:lang w:eastAsia="en-US"/>
        </w:rPr>
        <w:t> </w:t>
      </w:r>
      <w:r w:rsidR="00BE30F1" w:rsidRPr="00971E51">
        <w:rPr>
          <w:rFonts w:ascii="Marianne" w:hAnsi="Marianne" w:cs="Arial"/>
          <w:lang w:eastAsia="en-US"/>
        </w:rPr>
        <w:t>Référentiels</w:t>
      </w:r>
      <w:r w:rsidR="00A30B95" w:rsidRPr="00971E51">
        <w:rPr>
          <w:rFonts w:ascii="Marianne" w:hAnsi="Marianne" w:cs="Arial"/>
          <w:lang w:eastAsia="en-US"/>
        </w:rPr>
        <w:t xml:space="preserve"> produits</w:t>
      </w:r>
      <w:r w:rsidR="00A30B95" w:rsidRPr="00971E51">
        <w:rPr>
          <w:rFonts w:ascii="Calibri" w:hAnsi="Calibri" w:cs="Calibri"/>
          <w:lang w:eastAsia="en-US"/>
        </w:rPr>
        <w:t> </w:t>
      </w:r>
      <w:r w:rsidR="00A30B95" w:rsidRPr="00971E51">
        <w:rPr>
          <w:rFonts w:ascii="Marianne" w:hAnsi="Marianne" w:cs="Marianne"/>
          <w:lang w:eastAsia="en-US"/>
        </w:rPr>
        <w:t>»</w:t>
      </w:r>
      <w:r w:rsidR="00A30B95" w:rsidRPr="00971E51">
        <w:rPr>
          <w:rFonts w:ascii="Marianne" w:hAnsi="Marianne" w:cs="Arial"/>
          <w:lang w:eastAsia="en-US"/>
        </w:rPr>
        <w:t xml:space="preserve"> du CCTP.</w:t>
      </w:r>
    </w:p>
    <w:p w14:paraId="1EDEA491" w14:textId="77777777" w:rsidR="00FC196C" w:rsidRPr="00751C80" w:rsidRDefault="00FC196C" w:rsidP="00424383">
      <w:pPr>
        <w:ind w:left="-426"/>
        <w:rPr>
          <w:rFonts w:ascii="Marianne" w:hAnsi="Marianne" w:cs="Arial"/>
          <w:lang w:eastAsia="en-US"/>
        </w:rPr>
      </w:pPr>
    </w:p>
    <w:p w14:paraId="5E5C22BE" w14:textId="77777777" w:rsidR="003C007F" w:rsidRPr="00751C80" w:rsidRDefault="00D15140" w:rsidP="00424383">
      <w:pPr>
        <w:ind w:left="-426"/>
        <w:jc w:val="both"/>
        <w:rPr>
          <w:rFonts w:ascii="Marianne" w:hAnsi="Marianne" w:cs="Arial"/>
          <w:b/>
          <w:lang w:eastAsia="en-US"/>
        </w:rPr>
      </w:pPr>
      <w:r w:rsidRPr="00751C80">
        <w:rPr>
          <w:rFonts w:ascii="Marianne" w:hAnsi="Marianne" w:cs="Arial"/>
          <w:b/>
          <w:lang w:eastAsia="en-US"/>
        </w:rPr>
        <w:t xml:space="preserve">Les réponses apportées au présent questionnaire </w:t>
      </w:r>
      <w:r w:rsidR="003C007F" w:rsidRPr="00751C80">
        <w:rPr>
          <w:rFonts w:ascii="Marianne" w:hAnsi="Marianne" w:cs="Arial"/>
          <w:b/>
          <w:lang w:eastAsia="en-US"/>
        </w:rPr>
        <w:t>engagent le soumissionnaire</w:t>
      </w:r>
      <w:r w:rsidR="0054419C" w:rsidRPr="00751C80">
        <w:rPr>
          <w:rFonts w:ascii="Marianne" w:hAnsi="Marianne" w:cs="Arial"/>
          <w:b/>
          <w:lang w:eastAsia="en-US"/>
        </w:rPr>
        <w:t xml:space="preserve"> porteur de l’offre</w:t>
      </w:r>
      <w:r w:rsidR="003C007F" w:rsidRPr="00751C80">
        <w:rPr>
          <w:rFonts w:ascii="Marianne" w:hAnsi="Marianne" w:cs="Arial"/>
          <w:b/>
          <w:lang w:eastAsia="en-US"/>
        </w:rPr>
        <w:t>.</w:t>
      </w:r>
    </w:p>
    <w:p w14:paraId="411915D8" w14:textId="77777777" w:rsidR="00A306EF" w:rsidRDefault="007031A9" w:rsidP="00A306EF">
      <w:pPr>
        <w:ind w:left="-426"/>
        <w:jc w:val="both"/>
        <w:rPr>
          <w:rFonts w:ascii="Marianne" w:hAnsi="Marianne" w:cs="Arial"/>
          <w:b/>
          <w:lang w:eastAsia="en-US"/>
        </w:rPr>
      </w:pPr>
      <w:r w:rsidRPr="00751C80">
        <w:rPr>
          <w:rFonts w:ascii="Marianne" w:hAnsi="Marianne" w:cs="Arial"/>
          <w:b/>
          <w:lang w:eastAsia="en-US"/>
        </w:rPr>
        <w:t>Une réponse est attendue à chaque question</w:t>
      </w:r>
      <w:r w:rsidR="003B0054" w:rsidRPr="00751C80">
        <w:rPr>
          <w:rFonts w:ascii="Marianne" w:hAnsi="Marianne" w:cs="Arial"/>
          <w:b/>
          <w:lang w:eastAsia="en-US"/>
        </w:rPr>
        <w:t xml:space="preserve">. </w:t>
      </w:r>
      <w:r w:rsidR="004D459E" w:rsidRPr="004D459E">
        <w:rPr>
          <w:rFonts w:ascii="Marianne" w:hAnsi="Marianne" w:cs="Arial"/>
          <w:b/>
          <w:lang w:eastAsia="en-US"/>
        </w:rPr>
        <w:t>A chaque question correspond à une exigence définie au CCAP ou CCTP.</w:t>
      </w:r>
    </w:p>
    <w:p w14:paraId="0AB63FE6" w14:textId="77777777" w:rsidR="00A306EF" w:rsidRDefault="00A306EF" w:rsidP="00A306EF">
      <w:pPr>
        <w:ind w:left="-426"/>
        <w:jc w:val="both"/>
        <w:rPr>
          <w:rFonts w:ascii="Marianne" w:hAnsi="Marianne" w:cs="Arial"/>
          <w:b/>
          <w:lang w:eastAsia="en-US"/>
        </w:rPr>
      </w:pPr>
    </w:p>
    <w:p w14:paraId="1BC66A86" w14:textId="5AF07C4C" w:rsidR="00A306EF" w:rsidRPr="003F456E" w:rsidRDefault="00A306EF" w:rsidP="00A306EF">
      <w:pPr>
        <w:ind w:left="-426"/>
        <w:jc w:val="both"/>
        <w:rPr>
          <w:rFonts w:ascii="Marianne" w:hAnsi="Marianne" w:cs="Arial"/>
          <w:b/>
          <w:lang w:eastAsia="en-US"/>
        </w:rPr>
      </w:pPr>
      <w:r w:rsidRPr="003F456E">
        <w:rPr>
          <w:rFonts w:ascii="Marianne" w:hAnsi="Marianne" w:cs="Arial"/>
          <w:lang w:eastAsia="en-US"/>
        </w:rPr>
        <w:t xml:space="preserve">Nom du soumissionnaire : .............................................................Appel d’offres – FSE + </w:t>
      </w:r>
      <w:r w:rsidR="001060D1">
        <w:rPr>
          <w:rFonts w:ascii="Marianne" w:hAnsi="Marianne" w:cs="Arial"/>
          <w:b/>
          <w:lang w:eastAsia="en-US"/>
        </w:rPr>
        <w:t>2026</w:t>
      </w:r>
      <w:r w:rsidRPr="003F456E">
        <w:rPr>
          <w:rFonts w:ascii="Marianne" w:hAnsi="Marianne" w:cs="Arial"/>
          <w:b/>
          <w:lang w:eastAsia="en-US"/>
        </w:rPr>
        <w:t xml:space="preserve"> Produits divers ambiants</w:t>
      </w:r>
    </w:p>
    <w:p w14:paraId="79B79140" w14:textId="5F5002BD" w:rsidR="004D459E" w:rsidRPr="00751C80" w:rsidRDefault="004D459E" w:rsidP="00424383">
      <w:pPr>
        <w:ind w:left="-426"/>
        <w:jc w:val="both"/>
        <w:rPr>
          <w:rFonts w:ascii="Marianne" w:hAnsi="Marianne" w:cs="Arial"/>
          <w:b/>
          <w:lang w:eastAsia="en-US"/>
        </w:rPr>
      </w:pPr>
    </w:p>
    <w:tbl>
      <w:tblPr>
        <w:tblStyle w:val="Grilledutableau"/>
        <w:tblW w:w="0" w:type="auto"/>
        <w:tblInd w:w="-431" w:type="dxa"/>
        <w:tblLook w:val="04A0" w:firstRow="1" w:lastRow="0" w:firstColumn="1" w:lastColumn="0" w:noHBand="0" w:noVBand="1"/>
      </w:tblPr>
      <w:tblGrid>
        <w:gridCol w:w="4531"/>
        <w:gridCol w:w="4531"/>
      </w:tblGrid>
      <w:tr w:rsidR="0053732E" w:rsidRPr="00751C80" w14:paraId="7B147151" w14:textId="77777777" w:rsidTr="006D69FF">
        <w:trPr>
          <w:trHeight w:val="381"/>
        </w:trPr>
        <w:tc>
          <w:tcPr>
            <w:tcW w:w="4531" w:type="dxa"/>
            <w:vAlign w:val="center"/>
          </w:tcPr>
          <w:p w14:paraId="71FDB70C" w14:textId="4C2F381A" w:rsidR="0053732E" w:rsidRPr="00751C80" w:rsidRDefault="0053732E" w:rsidP="00334240">
            <w:pPr>
              <w:ind w:left="318"/>
              <w:rPr>
                <w:rFonts w:ascii="Marianne" w:hAnsi="Marianne" w:cs="Arial"/>
                <w:b/>
                <w:lang w:eastAsia="en-US"/>
              </w:rPr>
            </w:pPr>
            <w:r w:rsidRPr="00751C80">
              <w:rPr>
                <w:rFonts w:ascii="Marianne" w:hAnsi="Marianne" w:cs="Arial"/>
                <w:b/>
                <w:lang w:eastAsia="en-US"/>
              </w:rPr>
              <w:t>N° de</w:t>
            </w:r>
            <w:r w:rsidR="00A30B95" w:rsidRPr="00751C80">
              <w:rPr>
                <w:rFonts w:ascii="Marianne" w:hAnsi="Marianne" w:cs="Arial"/>
                <w:b/>
                <w:lang w:eastAsia="en-US"/>
              </w:rPr>
              <w:t xml:space="preserve"> </w:t>
            </w:r>
            <w:r w:rsidRPr="00751C80">
              <w:rPr>
                <w:rFonts w:ascii="Marianne" w:hAnsi="Marianne" w:cs="Arial"/>
                <w:b/>
                <w:lang w:eastAsia="en-US"/>
              </w:rPr>
              <w:t xml:space="preserve"> lot</w:t>
            </w:r>
            <w:r w:rsidR="00334240">
              <w:rPr>
                <w:rFonts w:ascii="Marianne" w:hAnsi="Marianne" w:cs="Arial"/>
                <w:b/>
                <w:lang w:eastAsia="en-US"/>
              </w:rPr>
              <w:t xml:space="preserve"> </w:t>
            </w:r>
            <w:r w:rsidR="00E637DD">
              <w:rPr>
                <w:rFonts w:ascii="Marianne" w:hAnsi="Marianne" w:cs="Arial"/>
                <w:b/>
                <w:lang w:eastAsia="en-US"/>
              </w:rPr>
              <w:t>FSE+</w:t>
            </w:r>
            <w:r w:rsidR="00E637DD" w:rsidRPr="00751C80">
              <w:rPr>
                <w:rFonts w:ascii="Calibri" w:hAnsi="Calibri" w:cs="Calibri"/>
                <w:b/>
                <w:lang w:eastAsia="en-US"/>
              </w:rPr>
              <w:t> </w:t>
            </w:r>
            <w:r w:rsidRPr="00751C80">
              <w:rPr>
                <w:rFonts w:ascii="Marianne" w:hAnsi="Marianne" w:cs="Arial"/>
                <w:b/>
                <w:lang w:eastAsia="en-US"/>
              </w:rPr>
              <w:t xml:space="preserve">: </w:t>
            </w:r>
          </w:p>
        </w:tc>
        <w:tc>
          <w:tcPr>
            <w:tcW w:w="4531" w:type="dxa"/>
          </w:tcPr>
          <w:p w14:paraId="2D64476A" w14:textId="77777777" w:rsidR="0053732E" w:rsidRPr="00751C80" w:rsidRDefault="0053732E" w:rsidP="00424383">
            <w:pPr>
              <w:ind w:left="-426"/>
              <w:rPr>
                <w:rFonts w:ascii="Marianne" w:hAnsi="Marianne" w:cs="Arial"/>
                <w:lang w:eastAsia="en-US"/>
              </w:rPr>
            </w:pPr>
          </w:p>
        </w:tc>
      </w:tr>
      <w:tr w:rsidR="0053732E" w:rsidRPr="00900915" w14:paraId="38084CBA" w14:textId="77777777" w:rsidTr="00971E51">
        <w:trPr>
          <w:trHeight w:val="418"/>
        </w:trPr>
        <w:tc>
          <w:tcPr>
            <w:tcW w:w="4531" w:type="dxa"/>
            <w:vAlign w:val="center"/>
          </w:tcPr>
          <w:p w14:paraId="5A4C1906" w14:textId="77777777" w:rsidR="0053732E" w:rsidRPr="00900915" w:rsidRDefault="0053732E" w:rsidP="006D69FF">
            <w:pPr>
              <w:ind w:left="318"/>
              <w:rPr>
                <w:rFonts w:ascii="Marianne" w:hAnsi="Marianne" w:cs="Arial"/>
                <w:lang w:eastAsia="en-US"/>
              </w:rPr>
            </w:pPr>
            <w:r w:rsidRPr="00900915">
              <w:rPr>
                <w:rFonts w:ascii="Marianne" w:hAnsi="Marianne" w:cs="Arial"/>
                <w:b/>
                <w:lang w:eastAsia="en-US"/>
              </w:rPr>
              <w:t>Dénomination du produit</w:t>
            </w:r>
            <w:r w:rsidRPr="00900915">
              <w:rPr>
                <w:rFonts w:ascii="Calibri" w:hAnsi="Calibri" w:cs="Calibri"/>
                <w:lang w:eastAsia="en-US"/>
              </w:rPr>
              <w:t> </w:t>
            </w:r>
            <w:r w:rsidRPr="00900915">
              <w:rPr>
                <w:rFonts w:ascii="Marianne" w:hAnsi="Marianne" w:cs="Arial"/>
                <w:lang w:eastAsia="en-US"/>
              </w:rPr>
              <w:t xml:space="preserve">: </w:t>
            </w:r>
          </w:p>
        </w:tc>
        <w:tc>
          <w:tcPr>
            <w:tcW w:w="4531" w:type="dxa"/>
          </w:tcPr>
          <w:p w14:paraId="3468EAE6" w14:textId="77777777" w:rsidR="0053732E" w:rsidRPr="00900915" w:rsidRDefault="0053732E" w:rsidP="00424383">
            <w:pPr>
              <w:ind w:left="-426"/>
              <w:rPr>
                <w:rFonts w:ascii="Marianne" w:hAnsi="Marianne" w:cs="Arial"/>
                <w:lang w:eastAsia="en-US"/>
              </w:rPr>
            </w:pPr>
          </w:p>
        </w:tc>
      </w:tr>
    </w:tbl>
    <w:p w14:paraId="317446E0" w14:textId="77777777" w:rsidR="001A0A0B" w:rsidRPr="00900915" w:rsidRDefault="001A0A0B" w:rsidP="00424383">
      <w:pPr>
        <w:ind w:left="-426"/>
        <w:rPr>
          <w:rFonts w:ascii="Marianne" w:hAnsi="Marianne" w:cs="Arial"/>
          <w:lang w:eastAsia="en-US"/>
        </w:rPr>
      </w:pPr>
    </w:p>
    <w:p w14:paraId="54CFC7E8" w14:textId="794E15B3" w:rsidR="00DD489E" w:rsidRPr="00900915" w:rsidRDefault="00DD489E" w:rsidP="00424383">
      <w:pPr>
        <w:ind w:left="-426"/>
        <w:rPr>
          <w:rFonts w:ascii="Marianne" w:hAnsi="Marianne" w:cs="Tahoma"/>
          <w:b/>
          <w:iCs/>
        </w:rPr>
      </w:pPr>
      <w:r w:rsidRPr="00900915">
        <w:rPr>
          <w:rFonts w:ascii="Marianne" w:hAnsi="Marianne" w:cs="Tahoma"/>
          <w:b/>
          <w:iCs/>
        </w:rPr>
        <w:t>Identification du fabricant</w:t>
      </w:r>
      <w:r w:rsidR="00971E51" w:rsidRPr="00900915">
        <w:rPr>
          <w:rStyle w:val="Appelnotedebasdep"/>
          <w:rFonts w:ascii="Marianne" w:hAnsi="Marianne" w:cs="Tahoma"/>
          <w:b/>
          <w:iCs/>
        </w:rPr>
        <w:footnoteReference w:id="1"/>
      </w:r>
      <w:r w:rsidRPr="00900915">
        <w:rPr>
          <w:rFonts w:ascii="Calibri" w:hAnsi="Calibri" w:cs="Calibri"/>
          <w:b/>
          <w:iCs/>
        </w:rPr>
        <w:t> </w:t>
      </w:r>
      <w:r w:rsidRPr="00900915">
        <w:rPr>
          <w:rFonts w:ascii="Marianne" w:hAnsi="Marianne" w:cs="Tahoma"/>
          <w:b/>
          <w:iCs/>
        </w:rPr>
        <w:t>:</w:t>
      </w:r>
    </w:p>
    <w:tbl>
      <w:tblPr>
        <w:tblStyle w:val="Grilledutableau"/>
        <w:tblW w:w="0" w:type="auto"/>
        <w:tblLook w:val="04A0" w:firstRow="1" w:lastRow="0" w:firstColumn="1" w:lastColumn="0" w:noHBand="0" w:noVBand="1"/>
      </w:tblPr>
      <w:tblGrid>
        <w:gridCol w:w="2972"/>
        <w:gridCol w:w="6090"/>
      </w:tblGrid>
      <w:tr w:rsidR="0053732E" w:rsidRPr="00751C80" w14:paraId="4B682888" w14:textId="77777777" w:rsidTr="00971E51">
        <w:trPr>
          <w:trHeight w:val="1069"/>
        </w:trPr>
        <w:tc>
          <w:tcPr>
            <w:tcW w:w="2972" w:type="dxa"/>
            <w:vAlign w:val="center"/>
          </w:tcPr>
          <w:p w14:paraId="026812D7" w14:textId="1BD92B96" w:rsidR="009A6CDB" w:rsidRPr="00751C80" w:rsidRDefault="0053732E" w:rsidP="006D69FF">
            <w:pPr>
              <w:ind w:left="29"/>
              <w:rPr>
                <w:rFonts w:ascii="Marianne" w:hAnsi="Marianne" w:cs="Tahoma"/>
                <w:iCs/>
              </w:rPr>
            </w:pPr>
            <w:r w:rsidRPr="00900915">
              <w:rPr>
                <w:rFonts w:ascii="Marianne" w:hAnsi="Marianne" w:cs="Tahoma"/>
                <w:iCs/>
              </w:rPr>
              <w:t>Nom et adresse du fabricant</w:t>
            </w:r>
            <w:r w:rsidRPr="00900915">
              <w:rPr>
                <w:rFonts w:ascii="Calibri" w:hAnsi="Calibri" w:cs="Calibri"/>
                <w:iCs/>
              </w:rPr>
              <w:t> </w:t>
            </w:r>
            <w:r w:rsidRPr="00900915">
              <w:rPr>
                <w:rFonts w:ascii="Marianne" w:hAnsi="Marianne" w:cs="Tahoma"/>
                <w:iCs/>
              </w:rPr>
              <w:t>:</w:t>
            </w:r>
          </w:p>
        </w:tc>
        <w:tc>
          <w:tcPr>
            <w:tcW w:w="6090" w:type="dxa"/>
          </w:tcPr>
          <w:p w14:paraId="7B52C4F0" w14:textId="77777777" w:rsidR="0053732E" w:rsidRPr="00751C80" w:rsidRDefault="0053732E" w:rsidP="00424383">
            <w:pPr>
              <w:ind w:left="-426"/>
              <w:rPr>
                <w:rFonts w:ascii="Marianne" w:hAnsi="Marianne" w:cs="Tahoma"/>
                <w:iCs/>
              </w:rPr>
            </w:pPr>
          </w:p>
          <w:p w14:paraId="315A22B3" w14:textId="77777777" w:rsidR="00DA15AE" w:rsidRPr="00751C80" w:rsidRDefault="00DA15AE" w:rsidP="00424383">
            <w:pPr>
              <w:ind w:left="-426"/>
              <w:rPr>
                <w:rFonts w:ascii="Marianne" w:hAnsi="Marianne" w:cs="Tahoma"/>
                <w:iCs/>
              </w:rPr>
            </w:pPr>
          </w:p>
          <w:p w14:paraId="036056F2" w14:textId="77777777" w:rsidR="00DA15AE" w:rsidRPr="00751C80" w:rsidRDefault="00DA15AE" w:rsidP="00424383">
            <w:pPr>
              <w:ind w:left="-426"/>
              <w:rPr>
                <w:rFonts w:ascii="Marianne" w:hAnsi="Marianne" w:cs="Tahoma"/>
                <w:iCs/>
              </w:rPr>
            </w:pPr>
          </w:p>
          <w:p w14:paraId="21F446ED" w14:textId="77777777" w:rsidR="00DA15AE" w:rsidRPr="00751C80" w:rsidRDefault="00DA15AE" w:rsidP="00424383">
            <w:pPr>
              <w:ind w:left="-426"/>
              <w:rPr>
                <w:rFonts w:ascii="Marianne" w:hAnsi="Marianne" w:cs="Tahoma"/>
                <w:iCs/>
              </w:rPr>
            </w:pPr>
          </w:p>
          <w:p w14:paraId="6DA76F5D" w14:textId="77777777" w:rsidR="00DA15AE" w:rsidRPr="00751C80" w:rsidRDefault="00DA15AE" w:rsidP="00424383">
            <w:pPr>
              <w:ind w:left="-426"/>
              <w:rPr>
                <w:rFonts w:ascii="Marianne" w:hAnsi="Marianne" w:cs="Tahoma"/>
                <w:iCs/>
              </w:rPr>
            </w:pPr>
          </w:p>
        </w:tc>
      </w:tr>
      <w:tr w:rsidR="0053732E" w:rsidRPr="00751C80" w14:paraId="334E14E7" w14:textId="77777777" w:rsidTr="00971E51">
        <w:trPr>
          <w:trHeight w:val="1089"/>
        </w:trPr>
        <w:tc>
          <w:tcPr>
            <w:tcW w:w="2972" w:type="dxa"/>
            <w:vAlign w:val="center"/>
          </w:tcPr>
          <w:p w14:paraId="59F1BA43" w14:textId="7569EA69" w:rsidR="0053732E" w:rsidRPr="00751C80" w:rsidRDefault="0053732E" w:rsidP="006D69FF">
            <w:pPr>
              <w:rPr>
                <w:rFonts w:ascii="Marianne" w:hAnsi="Marianne" w:cs="Tahoma"/>
                <w:iCs/>
              </w:rPr>
            </w:pPr>
            <w:r w:rsidRPr="00751C80">
              <w:rPr>
                <w:rFonts w:ascii="Marianne" w:hAnsi="Marianne" w:cs="Tahoma"/>
                <w:iCs/>
              </w:rPr>
              <w:t>Nom et adresse du lieu de fabrication</w:t>
            </w:r>
            <w:r w:rsidRPr="00751C80">
              <w:rPr>
                <w:rFonts w:ascii="Calibri" w:hAnsi="Calibri" w:cs="Calibri"/>
                <w:iCs/>
              </w:rPr>
              <w:t> </w:t>
            </w:r>
            <w:r w:rsidRPr="00751C80">
              <w:rPr>
                <w:rFonts w:ascii="Marianne" w:hAnsi="Marianne" w:cs="Tahoma"/>
                <w:iCs/>
              </w:rPr>
              <w:t>:</w:t>
            </w:r>
          </w:p>
        </w:tc>
        <w:tc>
          <w:tcPr>
            <w:tcW w:w="6090" w:type="dxa"/>
          </w:tcPr>
          <w:p w14:paraId="3351B0BD" w14:textId="77777777" w:rsidR="0053732E" w:rsidRPr="00751C80" w:rsidRDefault="0053732E" w:rsidP="00424383">
            <w:pPr>
              <w:ind w:left="-426"/>
              <w:rPr>
                <w:rFonts w:ascii="Marianne" w:hAnsi="Marianne" w:cs="Tahoma"/>
                <w:iCs/>
              </w:rPr>
            </w:pPr>
          </w:p>
          <w:p w14:paraId="7ED5B5FF" w14:textId="77777777" w:rsidR="00DA15AE" w:rsidRPr="00751C80" w:rsidRDefault="00DA15AE" w:rsidP="00424383">
            <w:pPr>
              <w:ind w:left="-426"/>
              <w:rPr>
                <w:rFonts w:ascii="Marianne" w:hAnsi="Marianne" w:cs="Tahoma"/>
                <w:iCs/>
              </w:rPr>
            </w:pPr>
          </w:p>
          <w:p w14:paraId="67B3FDAE" w14:textId="77777777" w:rsidR="00DA15AE" w:rsidRPr="00751C80" w:rsidRDefault="00DA15AE" w:rsidP="00424383">
            <w:pPr>
              <w:ind w:left="-426"/>
              <w:rPr>
                <w:rFonts w:ascii="Marianne" w:hAnsi="Marianne" w:cs="Tahoma"/>
                <w:iCs/>
              </w:rPr>
            </w:pPr>
          </w:p>
          <w:p w14:paraId="7F17FAC3" w14:textId="77777777" w:rsidR="00DA15AE" w:rsidRPr="00751C80" w:rsidRDefault="00DA15AE" w:rsidP="00424383">
            <w:pPr>
              <w:ind w:left="-426"/>
              <w:rPr>
                <w:rFonts w:ascii="Marianne" w:hAnsi="Marianne" w:cs="Tahoma"/>
                <w:iCs/>
              </w:rPr>
            </w:pPr>
          </w:p>
          <w:p w14:paraId="298375E1" w14:textId="77777777" w:rsidR="00DA15AE" w:rsidRPr="00751C80" w:rsidRDefault="00DA15AE" w:rsidP="00424383">
            <w:pPr>
              <w:ind w:left="-426"/>
              <w:rPr>
                <w:rFonts w:ascii="Marianne" w:hAnsi="Marianne" w:cs="Tahoma"/>
                <w:iCs/>
              </w:rPr>
            </w:pPr>
          </w:p>
        </w:tc>
      </w:tr>
    </w:tbl>
    <w:p w14:paraId="5584A56D" w14:textId="32073F30" w:rsidR="001A0A0B" w:rsidRDefault="001A0A0B" w:rsidP="00DD489E">
      <w:pPr>
        <w:rPr>
          <w:rFonts w:ascii="Marianne" w:hAnsi="Marianne" w:cs="Tahoma"/>
          <w:iCs/>
        </w:rPr>
      </w:pPr>
    </w:p>
    <w:p w14:paraId="5B0FE56F" w14:textId="63B05DA2" w:rsidR="00A306EF" w:rsidRDefault="00A306EF" w:rsidP="00DD489E">
      <w:pPr>
        <w:rPr>
          <w:rFonts w:ascii="Marianne" w:hAnsi="Marianne" w:cs="Tahoma"/>
          <w:iCs/>
        </w:rPr>
      </w:pPr>
    </w:p>
    <w:p w14:paraId="0005068B" w14:textId="2D1E4259" w:rsidR="00A306EF" w:rsidRDefault="00A306EF" w:rsidP="00DD489E">
      <w:pPr>
        <w:rPr>
          <w:rFonts w:ascii="Marianne" w:hAnsi="Marianne" w:cs="Tahoma"/>
          <w:iCs/>
        </w:rPr>
      </w:pPr>
    </w:p>
    <w:p w14:paraId="7CE41E67" w14:textId="77777777" w:rsidR="00A306EF" w:rsidRPr="00751C80" w:rsidRDefault="00A306EF" w:rsidP="00DD489E">
      <w:pPr>
        <w:rPr>
          <w:rFonts w:ascii="Marianne" w:hAnsi="Marianne" w:cs="Tahoma"/>
          <w:iCs/>
        </w:rPr>
      </w:pPr>
    </w:p>
    <w:tbl>
      <w:tblPr>
        <w:tblStyle w:val="Grilledutableau"/>
        <w:tblW w:w="10206" w:type="dxa"/>
        <w:tblInd w:w="-572" w:type="dxa"/>
        <w:tblLayout w:type="fixed"/>
        <w:tblLook w:val="04A0" w:firstRow="1" w:lastRow="0" w:firstColumn="1" w:lastColumn="0" w:noHBand="0" w:noVBand="1"/>
      </w:tblPr>
      <w:tblGrid>
        <w:gridCol w:w="5954"/>
        <w:gridCol w:w="1843"/>
        <w:gridCol w:w="2409"/>
      </w:tblGrid>
      <w:tr w:rsidR="00FC196C" w:rsidRPr="00751C80" w14:paraId="7B70EEC6" w14:textId="77777777" w:rsidTr="007B1D5B">
        <w:trPr>
          <w:trHeight w:val="739"/>
        </w:trPr>
        <w:tc>
          <w:tcPr>
            <w:tcW w:w="10206" w:type="dxa"/>
            <w:gridSpan w:val="3"/>
            <w:shd w:val="clear" w:color="auto" w:fill="F2F2F2" w:themeFill="background1" w:themeFillShade="F2"/>
            <w:vAlign w:val="center"/>
          </w:tcPr>
          <w:p w14:paraId="7CB5A245" w14:textId="26737006" w:rsidR="006B4E6C" w:rsidRPr="00751C80" w:rsidRDefault="006B4E6C" w:rsidP="006B4E6C">
            <w:pPr>
              <w:jc w:val="center"/>
              <w:rPr>
                <w:rFonts w:ascii="Marianne" w:hAnsi="Marianne" w:cs="Tahoma"/>
                <w:b/>
                <w:iCs/>
              </w:rPr>
            </w:pPr>
            <w:r w:rsidRPr="00751C80">
              <w:rPr>
                <w:rFonts w:ascii="Marianne" w:hAnsi="Marianne" w:cs="Tahoma"/>
                <w:b/>
                <w:iCs/>
              </w:rPr>
              <w:lastRenderedPageBreak/>
              <w:t xml:space="preserve">Plan de contrôle </w:t>
            </w:r>
            <w:r w:rsidRPr="00751C80">
              <w:rPr>
                <w:rFonts w:ascii="Marianne" w:hAnsi="Marianne" w:cs="Tahoma"/>
                <w:b/>
                <w:iCs/>
                <w:u w:val="single"/>
              </w:rPr>
              <w:t>sanitaire</w:t>
            </w:r>
            <w:r w:rsidRPr="00751C80">
              <w:rPr>
                <w:rFonts w:ascii="Marianne" w:hAnsi="Marianne" w:cs="Tahoma"/>
                <w:b/>
                <w:iCs/>
              </w:rPr>
              <w:t xml:space="preserve"> du</w:t>
            </w:r>
            <w:r w:rsidRPr="00751C80">
              <w:rPr>
                <w:rFonts w:ascii="Marianne" w:hAnsi="Marianne" w:cs="Tahoma"/>
                <w:b/>
                <w:iCs/>
                <w:sz w:val="28"/>
                <w:szCs w:val="28"/>
              </w:rPr>
              <w:t xml:space="preserve"> fabricant</w:t>
            </w:r>
            <w:r w:rsidR="0036062D">
              <w:rPr>
                <w:rFonts w:ascii="Marianne" w:hAnsi="Marianne" w:cs="Tahoma"/>
                <w:b/>
                <w:iCs/>
                <w:sz w:val="28"/>
                <w:szCs w:val="28"/>
              </w:rPr>
              <w:t xml:space="preserve"> </w:t>
            </w:r>
          </w:p>
          <w:p w14:paraId="5CCB39B0" w14:textId="3213A084" w:rsidR="00FC196C" w:rsidRPr="00751C80" w:rsidRDefault="006B4E6C" w:rsidP="00727B90">
            <w:pPr>
              <w:jc w:val="center"/>
              <w:rPr>
                <w:rFonts w:ascii="Marianne" w:hAnsi="Marianne" w:cs="Tahoma"/>
                <w:b/>
                <w:iCs/>
                <w:u w:val="single"/>
              </w:rPr>
            </w:pPr>
            <w:r w:rsidRPr="00751C80">
              <w:rPr>
                <w:rFonts w:ascii="Marianne" w:hAnsi="Marianne" w:cs="Tahoma"/>
                <w:b/>
                <w:iCs/>
                <w:u w:val="single"/>
              </w:rPr>
              <w:t xml:space="preserve">Les attendus du présent marché sont décrits aux articles 4.1 et 4.3.1 du CCAP </w:t>
            </w:r>
          </w:p>
        </w:tc>
      </w:tr>
      <w:tr w:rsidR="003A6D0E" w:rsidRPr="00751C80" w14:paraId="272FB29F" w14:textId="77777777" w:rsidTr="007B1D5B">
        <w:trPr>
          <w:trHeight w:val="1292"/>
        </w:trPr>
        <w:tc>
          <w:tcPr>
            <w:tcW w:w="5954" w:type="dxa"/>
            <w:vAlign w:val="center"/>
          </w:tcPr>
          <w:p w14:paraId="6D1DC7A3" w14:textId="7D2D099A" w:rsidR="003A6D0E" w:rsidRPr="00751C80" w:rsidRDefault="00702842" w:rsidP="00DD489E">
            <w:pPr>
              <w:rPr>
                <w:rFonts w:ascii="Marianne" w:hAnsi="Marianne" w:cs="Tahoma"/>
                <w:iCs/>
              </w:rPr>
            </w:pPr>
            <w:r w:rsidRPr="00751C80">
              <w:rPr>
                <w:rFonts w:ascii="Marianne" w:hAnsi="Marianne" w:cs="Tahoma"/>
              </w:rPr>
              <w:t>Le plan de contrôle mis en œuvre par le fabricant permet-il de démontrer que le produit livré respecte la réglementation en matière d’hygiène et de sécurité sanitaire</w:t>
            </w:r>
            <w:r w:rsidRPr="00751C80">
              <w:rPr>
                <w:rFonts w:ascii="Calibri" w:hAnsi="Calibri" w:cs="Calibri"/>
              </w:rPr>
              <w:t> </w:t>
            </w:r>
            <w:r w:rsidRPr="00751C80">
              <w:rPr>
                <w:rFonts w:ascii="Marianne" w:hAnsi="Marianne" w:cs="Tahoma"/>
              </w:rPr>
              <w:t>?</w:t>
            </w:r>
          </w:p>
        </w:tc>
        <w:tc>
          <w:tcPr>
            <w:tcW w:w="1843" w:type="dxa"/>
          </w:tcPr>
          <w:p w14:paraId="188B5DD0" w14:textId="729ECEB7" w:rsidR="003A6D0E" w:rsidRPr="00751C80" w:rsidRDefault="003A6D0E" w:rsidP="0016432E">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409" w:type="dxa"/>
          </w:tcPr>
          <w:p w14:paraId="2065B9F0" w14:textId="77777777" w:rsidR="0016432E" w:rsidRPr="00751C80" w:rsidRDefault="00DA15AE" w:rsidP="0016432E">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A80B86B" w14:textId="799AE282" w:rsidR="00DA15AE" w:rsidRPr="00751C80" w:rsidRDefault="00DA15AE" w:rsidP="0016432E">
            <w:pPr>
              <w:spacing w:after="240"/>
              <w:rPr>
                <w:rFonts w:ascii="Marianne" w:hAnsi="Marianne" w:cs="Tahoma"/>
                <w:iCs/>
              </w:rPr>
            </w:pPr>
            <w:r w:rsidRPr="00751C80">
              <w:rPr>
                <w:rFonts w:ascii="Marianne" w:hAnsi="Marianne" w:cs="Tahoma"/>
                <w:iCs/>
              </w:rPr>
              <w:t>(en cas de réponse négative, l’offre sera d’emblée rejetée)</w:t>
            </w:r>
          </w:p>
        </w:tc>
      </w:tr>
      <w:tr w:rsidR="00390F8B" w:rsidRPr="00900915" w14:paraId="0B86127D" w14:textId="77777777" w:rsidTr="00971E51">
        <w:trPr>
          <w:trHeight w:val="631"/>
        </w:trPr>
        <w:tc>
          <w:tcPr>
            <w:tcW w:w="5954" w:type="dxa"/>
            <w:vAlign w:val="center"/>
          </w:tcPr>
          <w:p w14:paraId="423CE88C" w14:textId="210DD0B9" w:rsidR="00390F8B" w:rsidRPr="006749F5" w:rsidRDefault="00390F8B" w:rsidP="00390F8B">
            <w:pPr>
              <w:rPr>
                <w:rFonts w:ascii="Marianne" w:hAnsi="Marianne" w:cs="Tahoma"/>
              </w:rPr>
            </w:pPr>
            <w:r w:rsidRPr="006749F5">
              <w:rPr>
                <w:rFonts w:ascii="Marianne" w:hAnsi="Marianne" w:cs="Tahoma"/>
              </w:rPr>
              <w:t>Quelle est la méthode de constitution des lots de fabrication</w:t>
            </w:r>
            <w:r w:rsidRPr="006749F5">
              <w:rPr>
                <w:rFonts w:ascii="Calibri" w:hAnsi="Calibri" w:cs="Calibri"/>
              </w:rPr>
              <w:t> </w:t>
            </w:r>
            <w:r w:rsidRPr="006749F5">
              <w:rPr>
                <w:rFonts w:ascii="Marianne" w:hAnsi="Marianne" w:cs="Tahoma"/>
              </w:rPr>
              <w:t>?</w:t>
            </w:r>
            <w:r w:rsidR="006749F5" w:rsidRPr="006749F5">
              <w:rPr>
                <w:rFonts w:ascii="Marianne" w:hAnsi="Marianne" w:cs="Tahoma"/>
              </w:rPr>
              <w:t xml:space="preserve"> </w:t>
            </w:r>
            <w:r w:rsidR="006749F5" w:rsidRPr="006749F5">
              <w:rPr>
                <w:rFonts w:ascii="Marianne" w:hAnsi="Marianne" w:cs="Tahoma"/>
                <w:b/>
                <w:sz w:val="24"/>
                <w:highlight w:val="yellow"/>
                <w:u w:val="single"/>
              </w:rPr>
              <w:t>SUR L’UVC, COLIS, PALETTE</w:t>
            </w:r>
          </w:p>
        </w:tc>
        <w:tc>
          <w:tcPr>
            <w:tcW w:w="4252" w:type="dxa"/>
            <w:gridSpan w:val="2"/>
          </w:tcPr>
          <w:p w14:paraId="6C4CEE97" w14:textId="77777777" w:rsidR="00390F8B" w:rsidRPr="00900915" w:rsidRDefault="00390F8B" w:rsidP="007B1D5B">
            <w:pPr>
              <w:spacing w:after="60"/>
              <w:rPr>
                <w:rFonts w:ascii="Marianne" w:hAnsi="Marianne" w:cs="Tahoma"/>
                <w:iCs/>
              </w:rPr>
            </w:pPr>
            <w:r w:rsidRPr="00900915">
              <w:rPr>
                <w:rFonts w:ascii="Marianne" w:hAnsi="Marianne" w:cs="Tahoma"/>
                <w:iCs/>
              </w:rPr>
              <w:t>Décrire la méthode, y compris la signification de la numérotation permettant de tracer la production</w:t>
            </w:r>
            <w:r w:rsidRPr="00900915">
              <w:rPr>
                <w:rFonts w:ascii="Calibri" w:hAnsi="Calibri" w:cs="Calibri"/>
                <w:iCs/>
              </w:rPr>
              <w:t> </w:t>
            </w:r>
            <w:r w:rsidRPr="00900915">
              <w:rPr>
                <w:rFonts w:ascii="Marianne" w:hAnsi="Marianne" w:cs="Tahoma"/>
                <w:iCs/>
              </w:rPr>
              <w:t xml:space="preserve">: </w:t>
            </w:r>
          </w:p>
          <w:p w14:paraId="10ACC056" w14:textId="77777777" w:rsidR="006749F5" w:rsidRDefault="006749F5" w:rsidP="006749F5">
            <w:pPr>
              <w:spacing w:after="60"/>
              <w:rPr>
                <w:rFonts w:ascii="Marianne" w:hAnsi="Marianne" w:cs="Tahoma"/>
                <w:b/>
                <w:iCs/>
              </w:rPr>
            </w:pPr>
          </w:p>
          <w:p w14:paraId="3167DEEF" w14:textId="77777777" w:rsidR="00F71EBE" w:rsidRDefault="004D1331" w:rsidP="006749F5">
            <w:pPr>
              <w:spacing w:after="60"/>
              <w:rPr>
                <w:rFonts w:ascii="Marianne" w:hAnsi="Marianne" w:cs="Tahoma"/>
                <w:b/>
                <w:iCs/>
              </w:rPr>
            </w:pPr>
            <w:r w:rsidRPr="00900915">
              <w:rPr>
                <w:rFonts w:ascii="Marianne" w:hAnsi="Marianne" w:cs="Tahoma"/>
                <w:b/>
                <w:iCs/>
              </w:rPr>
              <w:t xml:space="preserve"> </w:t>
            </w:r>
          </w:p>
          <w:p w14:paraId="03C0328A" w14:textId="77777777" w:rsidR="006749F5" w:rsidRDefault="006749F5" w:rsidP="006749F5">
            <w:pPr>
              <w:spacing w:after="60"/>
              <w:rPr>
                <w:rFonts w:ascii="Marianne" w:hAnsi="Marianne" w:cs="Tahoma"/>
                <w:b/>
                <w:iCs/>
              </w:rPr>
            </w:pPr>
          </w:p>
          <w:p w14:paraId="0EDB3B7E" w14:textId="64008A22" w:rsidR="006749F5" w:rsidRPr="00900915" w:rsidRDefault="006749F5" w:rsidP="006749F5">
            <w:pPr>
              <w:spacing w:after="60"/>
              <w:rPr>
                <w:rFonts w:ascii="Marianne" w:hAnsi="Marianne" w:cs="Tahoma"/>
                <w:b/>
                <w:iCs/>
              </w:rPr>
            </w:pPr>
          </w:p>
        </w:tc>
      </w:tr>
      <w:tr w:rsidR="006749F5" w:rsidRPr="00900915" w14:paraId="09128A84" w14:textId="77777777" w:rsidTr="00971E51">
        <w:trPr>
          <w:trHeight w:val="631"/>
        </w:trPr>
        <w:tc>
          <w:tcPr>
            <w:tcW w:w="5954" w:type="dxa"/>
            <w:vAlign w:val="center"/>
          </w:tcPr>
          <w:p w14:paraId="0AD69F96" w14:textId="77777777" w:rsidR="006749F5" w:rsidRDefault="006749F5" w:rsidP="00390F8B">
            <w:pPr>
              <w:rPr>
                <w:rFonts w:ascii="Marianne" w:hAnsi="Marianne" w:cs="Tahoma"/>
              </w:rPr>
            </w:pPr>
            <w:r w:rsidRPr="006749F5">
              <w:rPr>
                <w:rFonts w:ascii="Marianne" w:hAnsi="Marianne" w:cs="Tahoma"/>
              </w:rPr>
              <w:t>Quelle est la méthode de constitution des lots de fabrication</w:t>
            </w:r>
            <w:r w:rsidRPr="006749F5">
              <w:rPr>
                <w:rFonts w:ascii="Calibri" w:hAnsi="Calibri" w:cs="Calibri"/>
              </w:rPr>
              <w:t> </w:t>
            </w:r>
            <w:r w:rsidRPr="006749F5">
              <w:rPr>
                <w:rFonts w:ascii="Marianne" w:hAnsi="Marianne" w:cs="Tahoma"/>
              </w:rPr>
              <w:t>?</w:t>
            </w:r>
          </w:p>
          <w:p w14:paraId="3DB6286C" w14:textId="3499C991" w:rsidR="006749F5" w:rsidRPr="006749F5" w:rsidRDefault="006749F5" w:rsidP="00390F8B">
            <w:pPr>
              <w:rPr>
                <w:rFonts w:ascii="Marianne" w:hAnsi="Marianne" w:cs="Tahoma"/>
              </w:rPr>
            </w:pPr>
            <w:bookmarkStart w:id="0" w:name="_GoBack"/>
            <w:bookmarkEnd w:id="0"/>
            <w:r w:rsidRPr="006749F5">
              <w:rPr>
                <w:rFonts w:ascii="Marianne" w:hAnsi="Marianne" w:cs="Tahoma"/>
                <w:b/>
                <w:sz w:val="24"/>
                <w:highlight w:val="yellow"/>
                <w:u w:val="single"/>
              </w:rPr>
              <w:t>SUR L</w:t>
            </w:r>
            <w:r w:rsidRPr="006749F5">
              <w:rPr>
                <w:rFonts w:ascii="Marianne" w:hAnsi="Marianne" w:cs="Tahoma"/>
                <w:b/>
                <w:sz w:val="24"/>
                <w:highlight w:val="yellow"/>
                <w:u w:val="single"/>
              </w:rPr>
              <w:t>E BON DE LIVRAISON (si différent)</w:t>
            </w:r>
          </w:p>
        </w:tc>
        <w:tc>
          <w:tcPr>
            <w:tcW w:w="4252" w:type="dxa"/>
            <w:gridSpan w:val="2"/>
          </w:tcPr>
          <w:p w14:paraId="3B320219" w14:textId="77777777" w:rsidR="006749F5" w:rsidRDefault="006749F5" w:rsidP="007B1D5B">
            <w:pPr>
              <w:spacing w:after="60"/>
              <w:rPr>
                <w:rFonts w:ascii="Marianne" w:hAnsi="Marianne" w:cs="Tahoma"/>
                <w:iCs/>
              </w:rPr>
            </w:pPr>
          </w:p>
          <w:p w14:paraId="3D35F796" w14:textId="77777777" w:rsidR="006749F5" w:rsidRDefault="006749F5" w:rsidP="007B1D5B">
            <w:pPr>
              <w:spacing w:after="60"/>
              <w:rPr>
                <w:rFonts w:ascii="Marianne" w:hAnsi="Marianne" w:cs="Tahoma"/>
                <w:iCs/>
              </w:rPr>
            </w:pPr>
          </w:p>
          <w:p w14:paraId="1CF6078A" w14:textId="77777777" w:rsidR="006749F5" w:rsidRDefault="006749F5" w:rsidP="007B1D5B">
            <w:pPr>
              <w:spacing w:after="60"/>
              <w:rPr>
                <w:rFonts w:ascii="Marianne" w:hAnsi="Marianne" w:cs="Tahoma"/>
                <w:iCs/>
              </w:rPr>
            </w:pPr>
          </w:p>
          <w:p w14:paraId="63D7C2A1" w14:textId="77777777" w:rsidR="006749F5" w:rsidRDefault="006749F5" w:rsidP="007B1D5B">
            <w:pPr>
              <w:spacing w:after="60"/>
              <w:rPr>
                <w:rFonts w:ascii="Marianne" w:hAnsi="Marianne" w:cs="Tahoma"/>
                <w:iCs/>
              </w:rPr>
            </w:pPr>
          </w:p>
          <w:p w14:paraId="1F3719D4" w14:textId="77777777" w:rsidR="006749F5" w:rsidRDefault="006749F5" w:rsidP="007B1D5B">
            <w:pPr>
              <w:spacing w:after="60"/>
              <w:rPr>
                <w:rFonts w:ascii="Marianne" w:hAnsi="Marianne" w:cs="Tahoma"/>
                <w:iCs/>
              </w:rPr>
            </w:pPr>
          </w:p>
          <w:p w14:paraId="103980E5" w14:textId="23E4E522" w:rsidR="006749F5" w:rsidRPr="00900915" w:rsidRDefault="006749F5" w:rsidP="007B1D5B">
            <w:pPr>
              <w:spacing w:after="60"/>
              <w:rPr>
                <w:rFonts w:ascii="Marianne" w:hAnsi="Marianne" w:cs="Tahoma"/>
                <w:iCs/>
              </w:rPr>
            </w:pPr>
          </w:p>
        </w:tc>
      </w:tr>
    </w:tbl>
    <w:p w14:paraId="0890AC0F" w14:textId="121A2236" w:rsidR="00117D24" w:rsidRPr="00900915" w:rsidRDefault="00117D24" w:rsidP="00390F8B">
      <w:pPr>
        <w:tabs>
          <w:tab w:val="left" w:pos="3590"/>
        </w:tabs>
        <w:rPr>
          <w:rFonts w:ascii="Marianne" w:hAnsi="Marianne" w:cs="Tahoma"/>
        </w:rPr>
      </w:pPr>
    </w:p>
    <w:tbl>
      <w:tblPr>
        <w:tblStyle w:val="Grilledutableau"/>
        <w:tblW w:w="10348" w:type="dxa"/>
        <w:tblInd w:w="-572" w:type="dxa"/>
        <w:tblLayout w:type="fixed"/>
        <w:tblLook w:val="04A0" w:firstRow="1" w:lastRow="0" w:firstColumn="1" w:lastColumn="0" w:noHBand="0" w:noVBand="1"/>
      </w:tblPr>
      <w:tblGrid>
        <w:gridCol w:w="5722"/>
        <w:gridCol w:w="1795"/>
        <w:gridCol w:w="2831"/>
      </w:tblGrid>
      <w:tr w:rsidR="00117D24" w:rsidRPr="00751C80" w14:paraId="13405B24" w14:textId="77777777" w:rsidTr="00112655">
        <w:trPr>
          <w:trHeight w:val="893"/>
        </w:trPr>
        <w:tc>
          <w:tcPr>
            <w:tcW w:w="10348" w:type="dxa"/>
            <w:gridSpan w:val="3"/>
            <w:shd w:val="clear" w:color="auto" w:fill="F2F2F2" w:themeFill="background1" w:themeFillShade="F2"/>
            <w:vAlign w:val="center"/>
          </w:tcPr>
          <w:p w14:paraId="450563D6" w14:textId="77777777" w:rsidR="00117D24" w:rsidRPr="00900915" w:rsidRDefault="00117D24" w:rsidP="00117D24">
            <w:pPr>
              <w:jc w:val="center"/>
              <w:rPr>
                <w:rFonts w:ascii="Marianne" w:hAnsi="Marianne" w:cs="Tahoma"/>
                <w:b/>
                <w:iCs/>
                <w:u w:val="single"/>
              </w:rPr>
            </w:pPr>
            <w:r w:rsidRPr="00900915">
              <w:rPr>
                <w:rFonts w:ascii="Marianne" w:hAnsi="Marianne" w:cs="Tahoma"/>
                <w:b/>
                <w:iCs/>
              </w:rPr>
              <w:t xml:space="preserve"> Plan de contrôle </w:t>
            </w:r>
            <w:r w:rsidRPr="00900915">
              <w:rPr>
                <w:rFonts w:ascii="Marianne" w:hAnsi="Marianne" w:cs="Tahoma"/>
                <w:b/>
                <w:iCs/>
                <w:u w:val="single"/>
              </w:rPr>
              <w:t>sanitaire</w:t>
            </w:r>
            <w:r w:rsidRPr="00900915">
              <w:rPr>
                <w:rFonts w:ascii="Marianne" w:hAnsi="Marianne" w:cs="Tahoma"/>
                <w:b/>
                <w:iCs/>
              </w:rPr>
              <w:t xml:space="preserve"> du </w:t>
            </w:r>
            <w:r w:rsidRPr="00900915">
              <w:rPr>
                <w:rFonts w:ascii="Marianne" w:hAnsi="Marianne" w:cs="Tahoma"/>
                <w:b/>
                <w:iCs/>
                <w:sz w:val="28"/>
                <w:szCs w:val="28"/>
                <w:u w:val="single"/>
              </w:rPr>
              <w:t>soumissionnaire</w:t>
            </w:r>
          </w:p>
          <w:p w14:paraId="7AD3EEA4" w14:textId="77777777" w:rsidR="00117D24" w:rsidRPr="00900915" w:rsidRDefault="00117D24" w:rsidP="00117D24">
            <w:pPr>
              <w:jc w:val="center"/>
              <w:rPr>
                <w:rFonts w:ascii="Marianne" w:hAnsi="Marianne" w:cs="Tahoma"/>
                <w:b/>
                <w:iCs/>
                <w:u w:val="single"/>
              </w:rPr>
            </w:pPr>
            <w:r w:rsidRPr="00900915">
              <w:rPr>
                <w:rFonts w:ascii="Marianne" w:hAnsi="Marianne" w:cs="Tahoma"/>
                <w:b/>
                <w:iCs/>
                <w:u w:val="single"/>
              </w:rPr>
              <w:t xml:space="preserve">Les attendus du présent marché sont décrits à l’article 4.3.1 du CCAP </w:t>
            </w:r>
          </w:p>
          <w:p w14:paraId="5012E424" w14:textId="2D65F972" w:rsidR="00117D24" w:rsidRPr="00900915" w:rsidRDefault="00117D24" w:rsidP="00117D24">
            <w:pPr>
              <w:jc w:val="center"/>
              <w:rPr>
                <w:rFonts w:ascii="Marianne" w:hAnsi="Marianne" w:cs="Tahoma"/>
                <w:iCs/>
              </w:rPr>
            </w:pPr>
            <w:r w:rsidRPr="00900915">
              <w:rPr>
                <w:rFonts w:ascii="Marianne" w:hAnsi="Marianne" w:cs="Tahoma"/>
                <w:iCs/>
              </w:rPr>
              <w:t>Il appartient au soumissionnaire de présenter le plan d’échantillonnage retenu</w:t>
            </w:r>
          </w:p>
          <w:p w14:paraId="7FC70B6C" w14:textId="7A2EFE62" w:rsidR="00117D24" w:rsidRPr="000543B6" w:rsidRDefault="00117D24" w:rsidP="00117D24">
            <w:pPr>
              <w:jc w:val="center"/>
              <w:rPr>
                <w:rFonts w:ascii="Marianne" w:hAnsi="Marianne" w:cs="Tahoma"/>
                <w:iCs/>
              </w:rPr>
            </w:pPr>
            <w:r w:rsidRPr="00900915">
              <w:rPr>
                <w:rFonts w:ascii="Marianne" w:hAnsi="Marianne" w:cs="Tahoma"/>
                <w:b/>
                <w:iCs/>
              </w:rPr>
              <w:t>Si le soumissionnaire est le fabricant,</w:t>
            </w:r>
            <w:r w:rsidR="00B16EA8" w:rsidRPr="00900915">
              <w:rPr>
                <w:rFonts w:ascii="Marianne" w:hAnsi="Marianne" w:cs="Tahoma"/>
                <w:b/>
                <w:iCs/>
              </w:rPr>
              <w:t xml:space="preserve"> les cinq</w:t>
            </w:r>
            <w:r w:rsidRPr="00900915">
              <w:rPr>
                <w:rFonts w:ascii="Marianne" w:hAnsi="Marianne" w:cs="Tahoma"/>
                <w:b/>
                <w:iCs/>
              </w:rPr>
              <w:t xml:space="preserve"> questions suivantes ne sont pas à renseigner</w:t>
            </w:r>
            <w:r w:rsidRPr="00900915">
              <w:rPr>
                <w:rFonts w:ascii="Marianne" w:hAnsi="Marianne" w:cs="Tahoma"/>
                <w:iCs/>
              </w:rPr>
              <w:t>.</w:t>
            </w:r>
          </w:p>
          <w:p w14:paraId="75FD58B0" w14:textId="266EADCF" w:rsidR="00117D24" w:rsidRPr="00751C80" w:rsidRDefault="00117D24" w:rsidP="00285898">
            <w:pPr>
              <w:jc w:val="center"/>
              <w:rPr>
                <w:rFonts w:ascii="Marianne" w:hAnsi="Marianne" w:cs="Tahoma"/>
                <w:b/>
                <w:iCs/>
                <w:u w:val="single"/>
              </w:rPr>
            </w:pPr>
          </w:p>
        </w:tc>
      </w:tr>
      <w:tr w:rsidR="00117D24" w:rsidRPr="00751C80" w14:paraId="53BB49F5" w14:textId="77777777" w:rsidTr="00112655">
        <w:trPr>
          <w:trHeight w:hRule="exact" w:val="1134"/>
        </w:trPr>
        <w:tc>
          <w:tcPr>
            <w:tcW w:w="5722" w:type="dxa"/>
            <w:vAlign w:val="center"/>
          </w:tcPr>
          <w:p w14:paraId="26F529A7" w14:textId="26DDEB28" w:rsidR="00117D24" w:rsidRPr="00412DE4" w:rsidRDefault="00390F8B" w:rsidP="00412DE4">
            <w:pPr>
              <w:pStyle w:val="Paragraphedeliste"/>
              <w:numPr>
                <w:ilvl w:val="0"/>
                <w:numId w:val="13"/>
              </w:numPr>
              <w:ind w:left="320"/>
              <w:rPr>
                <w:rFonts w:ascii="Marianne" w:hAnsi="Marianne" w:cs="Tahoma"/>
                <w:iCs/>
              </w:rPr>
            </w:pPr>
            <w:r w:rsidRPr="00E05709">
              <w:rPr>
                <w:rFonts w:ascii="Marianne" w:hAnsi="Marianne" w:cs="Tahoma"/>
              </w:rPr>
              <w:t>Une analyse de risques</w:t>
            </w:r>
            <w:r w:rsidR="00117D24" w:rsidRPr="00E05709">
              <w:rPr>
                <w:rFonts w:ascii="Marianne" w:hAnsi="Marianne" w:cs="Tahoma"/>
              </w:rPr>
              <w:t xml:space="preserve"> a-t-elle été définie</w:t>
            </w:r>
            <w:r w:rsidR="00117D24" w:rsidRPr="00E05709">
              <w:rPr>
                <w:rFonts w:ascii="Calibri" w:hAnsi="Calibri" w:cs="Calibri"/>
              </w:rPr>
              <w:t> </w:t>
            </w:r>
            <w:r w:rsidR="00117D24" w:rsidRPr="00412DE4">
              <w:rPr>
                <w:rFonts w:ascii="Marianne" w:hAnsi="Marianne" w:cs="Tahoma"/>
              </w:rPr>
              <w:t>?</w:t>
            </w:r>
          </w:p>
        </w:tc>
        <w:tc>
          <w:tcPr>
            <w:tcW w:w="1795" w:type="dxa"/>
          </w:tcPr>
          <w:p w14:paraId="264BC0A3"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432A064E"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E40B70D" w14:textId="77777777" w:rsidR="00117D24" w:rsidRPr="00751C80" w:rsidRDefault="00117D24" w:rsidP="00B27B9B">
            <w:pPr>
              <w:spacing w:after="240"/>
              <w:rPr>
                <w:rFonts w:ascii="Marianne" w:hAnsi="Marianne" w:cs="Tahoma"/>
                <w:iCs/>
              </w:rPr>
            </w:pPr>
            <w:r w:rsidRPr="00751C80">
              <w:rPr>
                <w:rFonts w:ascii="Marianne" w:hAnsi="Marianne" w:cs="Tahoma"/>
                <w:iCs/>
              </w:rPr>
              <w:t>(en cas de réponse négative, l’offre sera d’emblée rejetée)</w:t>
            </w:r>
          </w:p>
        </w:tc>
      </w:tr>
      <w:tr w:rsidR="00117D24" w:rsidRPr="00751C80" w14:paraId="2AF35266" w14:textId="77777777" w:rsidTr="00112655">
        <w:trPr>
          <w:trHeight w:val="824"/>
        </w:trPr>
        <w:tc>
          <w:tcPr>
            <w:tcW w:w="5722" w:type="dxa"/>
            <w:vAlign w:val="center"/>
          </w:tcPr>
          <w:p w14:paraId="53112CD8" w14:textId="420CA2B1" w:rsidR="00117D24" w:rsidRPr="00412DE4" w:rsidRDefault="00B27B9B" w:rsidP="00412DE4">
            <w:pPr>
              <w:pStyle w:val="Paragraphedeliste"/>
              <w:numPr>
                <w:ilvl w:val="0"/>
                <w:numId w:val="13"/>
              </w:numPr>
              <w:ind w:left="320"/>
              <w:rPr>
                <w:rFonts w:ascii="Marianne" w:hAnsi="Marianne" w:cs="Tahoma"/>
              </w:rPr>
            </w:pPr>
            <w:r w:rsidRPr="00412DE4">
              <w:rPr>
                <w:rFonts w:ascii="Marianne" w:hAnsi="Marianne" w:cs="Tahoma"/>
              </w:rPr>
              <w:t>Un plan de contrôle associé à l’analyse de risque définie par le soumissionnaire est-il mis en œuvre</w:t>
            </w:r>
            <w:r w:rsidRPr="00E05709">
              <w:rPr>
                <w:rFonts w:ascii="Calibri" w:hAnsi="Calibri" w:cs="Calibri"/>
              </w:rPr>
              <w:t> </w:t>
            </w:r>
            <w:r w:rsidRPr="00412DE4">
              <w:rPr>
                <w:rFonts w:ascii="Marianne" w:hAnsi="Marianne" w:cs="Tahoma"/>
              </w:rPr>
              <w:t>? (plan d</w:t>
            </w:r>
            <w:r w:rsidRPr="00412DE4">
              <w:rPr>
                <w:rFonts w:ascii="Marianne" w:hAnsi="Marianne" w:cs="Marianne"/>
              </w:rPr>
              <w:t>’</w:t>
            </w:r>
            <w:r w:rsidR="00FC521F" w:rsidRPr="00412DE4">
              <w:rPr>
                <w:rFonts w:ascii="Marianne" w:hAnsi="Marianne" w:cs="Tahoma"/>
              </w:rPr>
              <w:t>échantillonnage indiquant la</w:t>
            </w:r>
            <w:r w:rsidRPr="00412DE4">
              <w:rPr>
                <w:rFonts w:ascii="Marianne" w:hAnsi="Marianne" w:cs="Tahoma"/>
              </w:rPr>
              <w:t xml:space="preserve"> fréquence d’analyse des critères et nombre de lots de fabrication contrôlés)</w:t>
            </w:r>
          </w:p>
        </w:tc>
        <w:tc>
          <w:tcPr>
            <w:tcW w:w="1795" w:type="dxa"/>
          </w:tcPr>
          <w:p w14:paraId="54F24970" w14:textId="77777777" w:rsidR="00117D24" w:rsidRPr="00751C80" w:rsidRDefault="00117D24" w:rsidP="00B27B9B">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831" w:type="dxa"/>
          </w:tcPr>
          <w:p w14:paraId="6DF827E6" w14:textId="77777777" w:rsidR="00117D24" w:rsidRPr="00751C80" w:rsidRDefault="00117D24" w:rsidP="00B27B9B">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1F9711" w14:textId="2281A146" w:rsidR="00117D24" w:rsidRPr="00751C80" w:rsidRDefault="00117D24" w:rsidP="00B27B9B">
            <w:pPr>
              <w:spacing w:after="60"/>
              <w:rPr>
                <w:rFonts w:ascii="Marianne" w:hAnsi="Marianne" w:cs="Tahoma"/>
                <w:iCs/>
              </w:rPr>
            </w:pPr>
          </w:p>
        </w:tc>
      </w:tr>
      <w:tr w:rsidR="00FC521F" w:rsidRPr="00751C80" w14:paraId="052166FE" w14:textId="77777777" w:rsidTr="00112655">
        <w:trPr>
          <w:trHeight w:val="824"/>
        </w:trPr>
        <w:tc>
          <w:tcPr>
            <w:tcW w:w="5722" w:type="dxa"/>
            <w:vAlign w:val="center"/>
          </w:tcPr>
          <w:p w14:paraId="3F33AB8F" w14:textId="3C69B47C" w:rsidR="00FC521F" w:rsidRPr="00412DE4" w:rsidRDefault="00FC521F" w:rsidP="00412DE4">
            <w:pPr>
              <w:pStyle w:val="Paragraphedeliste"/>
              <w:numPr>
                <w:ilvl w:val="0"/>
                <w:numId w:val="13"/>
              </w:numPr>
              <w:ind w:left="320"/>
              <w:rPr>
                <w:rFonts w:ascii="Marianne" w:hAnsi="Marianne" w:cs="Tahoma"/>
              </w:rPr>
            </w:pPr>
            <w:r w:rsidRPr="00412DE4">
              <w:rPr>
                <w:rFonts w:ascii="Marianne" w:hAnsi="Marianne" w:cs="Tahoma"/>
              </w:rPr>
              <w:t xml:space="preserve">Les contrôles sont-ils réalisés </w:t>
            </w:r>
            <w:r w:rsidRPr="00412DE4">
              <w:rPr>
                <w:rFonts w:ascii="Marianne" w:hAnsi="Marianne" w:cs="Tahoma"/>
                <w:b/>
                <w:u w:val="single"/>
              </w:rPr>
              <w:t>avant livraison aux organisations partenaires</w:t>
            </w:r>
            <w:r w:rsidRPr="00412DE4">
              <w:rPr>
                <w:rFonts w:ascii="Calibri" w:hAnsi="Calibri" w:cs="Calibri"/>
                <w:b/>
                <w:u w:val="single"/>
              </w:rPr>
              <w:t> </w:t>
            </w:r>
            <w:r w:rsidRPr="00412DE4">
              <w:rPr>
                <w:rFonts w:ascii="Marianne" w:hAnsi="Marianne" w:cs="Tahoma"/>
                <w:b/>
                <w:u w:val="single"/>
              </w:rPr>
              <w:t>?</w:t>
            </w:r>
            <w:r w:rsidRPr="00412DE4">
              <w:rPr>
                <w:rFonts w:ascii="Marianne" w:hAnsi="Marianne" w:cs="Tahoma"/>
              </w:rPr>
              <w:t xml:space="preserve"> </w:t>
            </w:r>
          </w:p>
        </w:tc>
        <w:tc>
          <w:tcPr>
            <w:tcW w:w="1795" w:type="dxa"/>
          </w:tcPr>
          <w:p w14:paraId="3C496045" w14:textId="2732480A" w:rsidR="00FC521F" w:rsidRPr="0036062D" w:rsidRDefault="00FC521F" w:rsidP="00FC521F">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65FF104E" w14:textId="4F027D80" w:rsidR="00FC521F" w:rsidRPr="0036062D" w:rsidRDefault="00FC521F" w:rsidP="00FC521F">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2544E652" w14:textId="77777777" w:rsidTr="00112655">
        <w:trPr>
          <w:trHeight w:val="824"/>
        </w:trPr>
        <w:tc>
          <w:tcPr>
            <w:tcW w:w="5722" w:type="dxa"/>
            <w:vAlign w:val="center"/>
          </w:tcPr>
          <w:p w14:paraId="70746FFE" w14:textId="3B3E7C59" w:rsidR="00B16EA8" w:rsidRPr="00412DE4" w:rsidRDefault="00B16EA8" w:rsidP="00412DE4">
            <w:pPr>
              <w:pStyle w:val="Paragraphedeliste"/>
              <w:numPr>
                <w:ilvl w:val="0"/>
                <w:numId w:val="13"/>
              </w:numPr>
              <w:ind w:left="320"/>
              <w:rPr>
                <w:rFonts w:ascii="Marianne" w:hAnsi="Marianne" w:cs="Tahoma"/>
                <w:highlight w:val="yellow"/>
              </w:rPr>
            </w:pPr>
            <w:r w:rsidRPr="00970B8B">
              <w:rPr>
                <w:rFonts w:ascii="Marianne" w:hAnsi="Marianne" w:cs="Tahoma"/>
              </w:rPr>
              <w:t>Les</w:t>
            </w:r>
            <w:r w:rsidRPr="00412DE4">
              <w:rPr>
                <w:rFonts w:ascii="Marianne" w:hAnsi="Marianne" w:cs="Tahoma"/>
              </w:rPr>
              <w:t xml:space="preserve"> contrôles sont-ils réalisés </w:t>
            </w:r>
            <w:r w:rsidRPr="00412DE4">
              <w:rPr>
                <w:rFonts w:ascii="Marianne" w:hAnsi="Marianne" w:cs="Tahoma"/>
                <w:b/>
                <w:u w:val="single"/>
              </w:rPr>
              <w:t xml:space="preserve">par un laboratoire indépendant </w:t>
            </w:r>
            <w:r w:rsidRPr="00412DE4">
              <w:rPr>
                <w:rFonts w:ascii="Marianne" w:hAnsi="Marianne" w:cs="Tahoma"/>
              </w:rPr>
              <w:t>accrédité</w:t>
            </w:r>
            <w:r w:rsidRPr="00E05709">
              <w:rPr>
                <w:rFonts w:ascii="Calibri" w:hAnsi="Calibri" w:cs="Calibri"/>
              </w:rPr>
              <w:t> </w:t>
            </w:r>
            <w:r w:rsidRPr="00412DE4">
              <w:rPr>
                <w:rFonts w:ascii="Marianne" w:hAnsi="Marianne" w:cs="Tahoma"/>
              </w:rPr>
              <w:t xml:space="preserve">COFRAC ou </w:t>
            </w:r>
            <w:r w:rsidRPr="00412DE4">
              <w:rPr>
                <w:rFonts w:ascii="Marianne" w:hAnsi="Marianne" w:cs="Marianne"/>
              </w:rPr>
              <w:t>é</w:t>
            </w:r>
            <w:r w:rsidRPr="00412DE4">
              <w:rPr>
                <w:rFonts w:ascii="Marianne" w:hAnsi="Marianne" w:cs="Tahoma"/>
              </w:rPr>
              <w:t>quivalent ?</w:t>
            </w:r>
          </w:p>
        </w:tc>
        <w:tc>
          <w:tcPr>
            <w:tcW w:w="1795" w:type="dxa"/>
          </w:tcPr>
          <w:p w14:paraId="3DF9686C" w14:textId="43039BBC" w:rsidR="00B16EA8" w:rsidRPr="0036062D" w:rsidRDefault="00B16EA8" w:rsidP="00B16EA8">
            <w:pPr>
              <w:rPr>
                <w:rFonts w:ascii="Marianne" w:hAnsi="Marianne" w:cs="Tahoma"/>
                <w:iCs/>
              </w:rPr>
            </w:pPr>
            <w:r w:rsidRPr="0036062D">
              <w:rPr>
                <w:rFonts w:ascii="Marianne" w:hAnsi="Marianne" w:cs="Tahoma"/>
                <w:iCs/>
              </w:rPr>
              <w:t xml:space="preserve">Oui </w:t>
            </w:r>
            <w:r w:rsidRPr="0036062D">
              <w:rPr>
                <w:rFonts w:ascii="Marianne" w:hAnsi="Marianne" w:cs="Tahoma"/>
                <w:iCs/>
              </w:rPr>
              <w:sym w:font="Wingdings" w:char="F070"/>
            </w:r>
          </w:p>
        </w:tc>
        <w:tc>
          <w:tcPr>
            <w:tcW w:w="2831" w:type="dxa"/>
          </w:tcPr>
          <w:p w14:paraId="2427C889" w14:textId="4BD4E77F" w:rsidR="00B16EA8" w:rsidRPr="0036062D" w:rsidRDefault="00B16EA8" w:rsidP="00B16EA8">
            <w:pPr>
              <w:spacing w:after="60"/>
              <w:rPr>
                <w:rFonts w:ascii="Marianne" w:hAnsi="Marianne" w:cs="Tahoma"/>
                <w:iCs/>
              </w:rPr>
            </w:pPr>
            <w:r w:rsidRPr="0036062D">
              <w:rPr>
                <w:rFonts w:ascii="Marianne" w:hAnsi="Marianne" w:cs="Tahoma"/>
                <w:iCs/>
              </w:rPr>
              <w:t xml:space="preserve">Non </w:t>
            </w:r>
            <w:r w:rsidRPr="0036062D">
              <w:rPr>
                <w:rFonts w:ascii="Marianne" w:hAnsi="Marianne" w:cs="Tahoma"/>
                <w:iCs/>
              </w:rPr>
              <w:sym w:font="Wingdings" w:char="F070"/>
            </w:r>
          </w:p>
        </w:tc>
      </w:tr>
      <w:tr w:rsidR="00B16EA8" w:rsidRPr="00751C80" w14:paraId="730E70F1" w14:textId="77777777" w:rsidTr="00112655">
        <w:trPr>
          <w:trHeight w:val="824"/>
        </w:trPr>
        <w:tc>
          <w:tcPr>
            <w:tcW w:w="5722" w:type="dxa"/>
            <w:vAlign w:val="center"/>
          </w:tcPr>
          <w:p w14:paraId="1EB48694" w14:textId="750E6049" w:rsidR="00B16EA8" w:rsidRPr="00751C80" w:rsidRDefault="00B16EA8" w:rsidP="00E05709">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sidR="00E05709">
              <w:rPr>
                <w:rFonts w:ascii="Marianne" w:hAnsi="Marianne" w:cs="Tahoma"/>
                <w:b/>
                <w:u w:val="single"/>
              </w:rPr>
              <w:t xml:space="preserve"> moins une fois aux</w:t>
            </w:r>
            <w:r w:rsidRPr="00751C80">
              <w:rPr>
                <w:rFonts w:ascii="Marianne" w:hAnsi="Marianne" w:cs="Tahoma"/>
                <w:b/>
                <w:u w:val="single"/>
              </w:rPr>
              <w:t xml:space="preserve"> questions </w:t>
            </w:r>
            <w:r w:rsidR="00E05709">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w:t>
            </w:r>
            <w:r w:rsidR="00692958" w:rsidRPr="00751C80">
              <w:rPr>
                <w:rFonts w:ascii="Marianne" w:hAnsi="Marianne" w:cs="Tahoma"/>
              </w:rPr>
              <w:t xml:space="preserve">, </w:t>
            </w:r>
            <w:r w:rsidR="00692958" w:rsidRPr="001E2498">
              <w:rPr>
                <w:rFonts w:ascii="Marianne" w:hAnsi="Marianne" w:cs="Tahoma"/>
                <w:b/>
                <w:color w:val="FF0000"/>
              </w:rPr>
              <w:t>obligatoirement</w:t>
            </w:r>
            <w:r w:rsidR="00692958" w:rsidRPr="00751C80">
              <w:rPr>
                <w:rFonts w:ascii="Marianne" w:hAnsi="Marianne" w:cs="Tahoma"/>
              </w:rPr>
              <w:t xml:space="preserve">, </w:t>
            </w:r>
            <w:r w:rsidRPr="00751C80">
              <w:rPr>
                <w:rFonts w:ascii="Marianne" w:hAnsi="Marianne" w:cs="Tahoma"/>
              </w:rPr>
              <w:t xml:space="preserve">les éléments de votre analyse de risques qui justifient </w:t>
            </w:r>
            <w:r w:rsidRPr="00751C80">
              <w:rPr>
                <w:rFonts w:ascii="Marianne" w:hAnsi="Marianne" w:cs="Tahoma"/>
              </w:rPr>
              <w:lastRenderedPageBreak/>
              <w:t>l’absence de contrôles relatifs à l’hygiène et à la sécurité sanitaire, sur le produit fini objet de votre offre</w:t>
            </w:r>
            <w:r w:rsidR="00FF3256">
              <w:rPr>
                <w:rFonts w:ascii="Marianne" w:hAnsi="Marianne" w:cs="Tahoma"/>
              </w:rPr>
              <w:t xml:space="preserve"> ou le non-respect d’une modalité</w:t>
            </w:r>
            <w:r w:rsidRPr="00751C80">
              <w:rPr>
                <w:rFonts w:ascii="Marianne" w:hAnsi="Marianne" w:cs="Tahoma"/>
              </w:rPr>
              <w:t>.</w:t>
            </w:r>
          </w:p>
        </w:tc>
        <w:tc>
          <w:tcPr>
            <w:tcW w:w="4626" w:type="dxa"/>
            <w:gridSpan w:val="2"/>
          </w:tcPr>
          <w:p w14:paraId="4868C409" w14:textId="77777777" w:rsidR="00B16EA8" w:rsidRPr="00751C80" w:rsidRDefault="00B16EA8" w:rsidP="00B16EA8">
            <w:pPr>
              <w:spacing w:after="60"/>
              <w:rPr>
                <w:rFonts w:ascii="Marianne" w:hAnsi="Marianne" w:cs="Tahoma"/>
                <w:iCs/>
              </w:rPr>
            </w:pPr>
          </w:p>
          <w:p w14:paraId="76356BE7" w14:textId="77777777" w:rsidR="00B16EA8" w:rsidRPr="00751C80" w:rsidRDefault="00B16EA8" w:rsidP="00B16EA8">
            <w:pPr>
              <w:spacing w:after="60"/>
              <w:rPr>
                <w:rFonts w:ascii="Marianne" w:hAnsi="Marianne" w:cs="Tahoma"/>
                <w:iCs/>
              </w:rPr>
            </w:pPr>
          </w:p>
          <w:p w14:paraId="7A796690" w14:textId="77777777" w:rsidR="00B16EA8" w:rsidRPr="00751C80" w:rsidRDefault="00B16EA8" w:rsidP="00B16EA8">
            <w:pPr>
              <w:spacing w:after="60"/>
              <w:rPr>
                <w:rFonts w:ascii="Marianne" w:hAnsi="Marianne" w:cs="Tahoma"/>
                <w:iCs/>
              </w:rPr>
            </w:pPr>
          </w:p>
          <w:p w14:paraId="1E60A703" w14:textId="77777777" w:rsidR="00B16EA8" w:rsidRPr="00751C80" w:rsidRDefault="00B16EA8" w:rsidP="00B16EA8">
            <w:pPr>
              <w:spacing w:after="60"/>
              <w:rPr>
                <w:rFonts w:ascii="Marianne" w:hAnsi="Marianne" w:cs="Tahoma"/>
                <w:iCs/>
              </w:rPr>
            </w:pPr>
          </w:p>
          <w:p w14:paraId="0131EAEF" w14:textId="77777777" w:rsidR="00B16EA8" w:rsidRPr="00751C80" w:rsidRDefault="00B16EA8" w:rsidP="00B16EA8">
            <w:pPr>
              <w:spacing w:after="60"/>
              <w:rPr>
                <w:rFonts w:ascii="Marianne" w:hAnsi="Marianne" w:cs="Tahoma"/>
                <w:iCs/>
              </w:rPr>
            </w:pPr>
          </w:p>
        </w:tc>
      </w:tr>
    </w:tbl>
    <w:p w14:paraId="64087A6D" w14:textId="2FDD5F95" w:rsidR="00414277" w:rsidRPr="00751C80" w:rsidRDefault="00B16EA8" w:rsidP="00B16EA8">
      <w:pPr>
        <w:tabs>
          <w:tab w:val="left" w:pos="2980"/>
        </w:tabs>
        <w:rPr>
          <w:rFonts w:ascii="Marianne" w:hAnsi="Marianne" w:cs="Tahoma"/>
        </w:rPr>
      </w:pPr>
      <w:r w:rsidRPr="00751C80">
        <w:rPr>
          <w:rFonts w:ascii="Marianne" w:hAnsi="Marianne" w:cs="Tahoma"/>
        </w:rPr>
        <w:lastRenderedPageBreak/>
        <w:tab/>
      </w:r>
    </w:p>
    <w:tbl>
      <w:tblPr>
        <w:tblStyle w:val="Grilledutableau"/>
        <w:tblW w:w="10348" w:type="dxa"/>
        <w:tblInd w:w="-572" w:type="dxa"/>
        <w:tblLayout w:type="fixed"/>
        <w:tblLook w:val="04A0" w:firstRow="1" w:lastRow="0" w:firstColumn="1" w:lastColumn="0" w:noHBand="0" w:noVBand="1"/>
      </w:tblPr>
      <w:tblGrid>
        <w:gridCol w:w="5954"/>
        <w:gridCol w:w="1843"/>
        <w:gridCol w:w="2551"/>
      </w:tblGrid>
      <w:tr w:rsidR="00414277" w:rsidRPr="00751C80" w14:paraId="3C800CDF" w14:textId="77777777" w:rsidTr="00112655">
        <w:trPr>
          <w:trHeight w:val="1002"/>
        </w:trPr>
        <w:tc>
          <w:tcPr>
            <w:tcW w:w="10348" w:type="dxa"/>
            <w:gridSpan w:val="3"/>
            <w:shd w:val="clear" w:color="auto" w:fill="F2F2F2" w:themeFill="background1" w:themeFillShade="F2"/>
            <w:vAlign w:val="center"/>
          </w:tcPr>
          <w:p w14:paraId="78522393" w14:textId="77777777" w:rsidR="00414277" w:rsidRPr="00751C80" w:rsidRDefault="00414277" w:rsidP="00414277">
            <w:pPr>
              <w:jc w:val="center"/>
              <w:rPr>
                <w:rFonts w:ascii="Marianne" w:hAnsi="Marianne" w:cs="Tahoma"/>
                <w:b/>
                <w:u w:val="single"/>
              </w:rPr>
            </w:pPr>
            <w:r w:rsidRPr="00751C80">
              <w:rPr>
                <w:rFonts w:ascii="Marianne" w:hAnsi="Marianne" w:cs="Tahoma"/>
                <w:b/>
              </w:rPr>
              <w:t xml:space="preserve">Description du plan de contrôle relatif à la </w:t>
            </w:r>
            <w:r w:rsidRPr="00751C80">
              <w:rPr>
                <w:rFonts w:ascii="Marianne" w:hAnsi="Marianne" w:cs="Tahoma"/>
                <w:b/>
                <w:u w:val="single"/>
              </w:rPr>
              <w:t>composition</w:t>
            </w:r>
            <w:r w:rsidRPr="00751C80">
              <w:rPr>
                <w:rFonts w:ascii="Marianne" w:hAnsi="Marianne" w:cs="Tahoma"/>
                <w:b/>
              </w:rPr>
              <w:t xml:space="preserve"> du</w:t>
            </w:r>
            <w:r w:rsidRPr="00751C80">
              <w:rPr>
                <w:rFonts w:ascii="Marianne" w:hAnsi="Marianne" w:cs="Tahoma"/>
                <w:b/>
                <w:sz w:val="28"/>
                <w:szCs w:val="28"/>
              </w:rPr>
              <w:t xml:space="preserve"> </w:t>
            </w:r>
            <w:r w:rsidRPr="00751C80">
              <w:rPr>
                <w:rFonts w:ascii="Marianne" w:hAnsi="Marianne" w:cs="Tahoma"/>
                <w:b/>
                <w:sz w:val="28"/>
                <w:szCs w:val="28"/>
                <w:u w:val="single"/>
              </w:rPr>
              <w:t>soumissionnaire</w:t>
            </w:r>
          </w:p>
          <w:p w14:paraId="022BB671" w14:textId="77777777" w:rsidR="00414277" w:rsidRPr="00751C80" w:rsidRDefault="00414277" w:rsidP="00414277">
            <w:pPr>
              <w:jc w:val="center"/>
              <w:rPr>
                <w:rFonts w:ascii="Marianne" w:hAnsi="Marianne" w:cs="Tahoma"/>
                <w:b/>
                <w:iCs/>
                <w:u w:val="single"/>
              </w:rPr>
            </w:pPr>
            <w:r w:rsidRPr="00751C80">
              <w:rPr>
                <w:rFonts w:ascii="Marianne" w:hAnsi="Marianne" w:cs="Tahoma"/>
                <w:b/>
                <w:iCs/>
                <w:u w:val="single"/>
              </w:rPr>
              <w:t xml:space="preserve">Les attendus du présent marché sont décrits à l’article 4.3.2 du CCAP </w:t>
            </w:r>
          </w:p>
          <w:p w14:paraId="128CBECA" w14:textId="2A14BAE1" w:rsidR="00414277" w:rsidRPr="00751C80" w:rsidRDefault="00414277" w:rsidP="00285898">
            <w:pPr>
              <w:jc w:val="center"/>
              <w:rPr>
                <w:rFonts w:ascii="Marianne" w:hAnsi="Marianne" w:cs="Tahoma"/>
                <w:b/>
                <w:iCs/>
                <w:u w:val="single"/>
              </w:rPr>
            </w:pPr>
          </w:p>
        </w:tc>
      </w:tr>
      <w:tr w:rsidR="00414277" w:rsidRPr="00751C80" w14:paraId="1B37CB18" w14:textId="77777777" w:rsidTr="00112655">
        <w:trPr>
          <w:trHeight w:val="567"/>
        </w:trPr>
        <w:tc>
          <w:tcPr>
            <w:tcW w:w="10348" w:type="dxa"/>
            <w:gridSpan w:val="3"/>
            <w:shd w:val="clear" w:color="auto" w:fill="FFFFFF" w:themeFill="background1"/>
            <w:vAlign w:val="center"/>
          </w:tcPr>
          <w:p w14:paraId="4383AEDA" w14:textId="26EF2AE0" w:rsidR="00414277" w:rsidRPr="00751C80" w:rsidRDefault="00414277" w:rsidP="00414277">
            <w:pPr>
              <w:rPr>
                <w:rFonts w:ascii="Marianne" w:hAnsi="Marianne" w:cs="Tahoma"/>
                <w:b/>
                <w:color w:val="0070C0"/>
                <w:sz w:val="16"/>
                <w:szCs w:val="16"/>
              </w:rPr>
            </w:pPr>
            <w:r w:rsidRPr="00751C80">
              <w:rPr>
                <w:rFonts w:ascii="Marianne" w:hAnsi="Marianne" w:cs="Tahoma"/>
                <w:b/>
                <w:color w:val="0070C0"/>
              </w:rPr>
              <w:t>Critère 1</w:t>
            </w:r>
            <w:r w:rsidRPr="00751C80">
              <w:rPr>
                <w:rFonts w:ascii="Calibri" w:hAnsi="Calibri" w:cs="Calibri"/>
                <w:b/>
                <w:color w:val="0070C0"/>
              </w:rPr>
              <w:t> </w:t>
            </w:r>
            <w:r w:rsidRPr="00751C80">
              <w:rPr>
                <w:rFonts w:ascii="Marianne" w:hAnsi="Marianne" w:cs="Tahoma"/>
                <w:b/>
                <w:color w:val="0070C0"/>
              </w:rPr>
              <w:t xml:space="preserve">: </w:t>
            </w:r>
            <w:r w:rsidRPr="00751C80">
              <w:rPr>
                <w:rFonts w:ascii="Marianne" w:hAnsi="Marianne" w:cs="Tahoma"/>
                <w:b/>
                <w:color w:val="0070C0"/>
                <w:sz w:val="16"/>
                <w:szCs w:val="16"/>
              </w:rPr>
              <w:t xml:space="preserve">(compléter en </w:t>
            </w:r>
            <w:r w:rsidR="00457C3C" w:rsidRPr="00751C80">
              <w:rPr>
                <w:rFonts w:ascii="Marianne" w:hAnsi="Marianne" w:cs="Tahoma"/>
                <w:b/>
                <w:color w:val="0070C0"/>
                <w:sz w:val="16"/>
                <w:szCs w:val="16"/>
              </w:rPr>
              <w:t>reprenant</w:t>
            </w:r>
            <w:r w:rsidRPr="00751C80">
              <w:rPr>
                <w:rFonts w:ascii="Marianne" w:hAnsi="Marianne" w:cs="Tahoma"/>
                <w:b/>
                <w:color w:val="0070C0"/>
                <w:sz w:val="16"/>
                <w:szCs w:val="16"/>
              </w:rPr>
              <w:t xml:space="preserve"> l’intitulé de chacun des critères listés dans l’article </w:t>
            </w:r>
            <w:proofErr w:type="spellStart"/>
            <w:r w:rsidRPr="00751C80">
              <w:rPr>
                <w:rFonts w:ascii="Marianne" w:hAnsi="Marianne" w:cs="Tahoma"/>
                <w:b/>
                <w:color w:val="0070C0"/>
                <w:sz w:val="16"/>
                <w:szCs w:val="16"/>
              </w:rPr>
              <w:t>pré-cité</w:t>
            </w:r>
            <w:proofErr w:type="spellEnd"/>
            <w:r w:rsidRPr="00751C80">
              <w:rPr>
                <w:rFonts w:ascii="Marianne" w:hAnsi="Marianne" w:cs="Tahoma"/>
                <w:b/>
                <w:color w:val="0070C0"/>
                <w:sz w:val="16"/>
                <w:szCs w:val="16"/>
              </w:rPr>
              <w:t xml:space="preserve">) </w:t>
            </w:r>
          </w:p>
          <w:p w14:paraId="14F8789D" w14:textId="416A4309" w:rsidR="00414277" w:rsidRPr="00C90C91" w:rsidRDefault="00414277" w:rsidP="004D1331">
            <w:pPr>
              <w:rPr>
                <w:rFonts w:ascii="Marianne" w:hAnsi="Marianne" w:cs="Tahoma"/>
                <w:iCs/>
                <w:sz w:val="16"/>
                <w:szCs w:val="16"/>
              </w:rPr>
            </w:pPr>
            <w:r w:rsidRPr="00C90C91">
              <w:rPr>
                <w:rFonts w:ascii="Marianne" w:hAnsi="Marianne" w:cs="Tahoma"/>
                <w:b/>
                <w:color w:val="0070C0"/>
                <w:sz w:val="16"/>
                <w:szCs w:val="16"/>
              </w:rPr>
              <w:t>Exemple</w:t>
            </w:r>
            <w:r w:rsidRPr="00C90C91">
              <w:rPr>
                <w:rFonts w:ascii="Marianne" w:hAnsi="Marianne" w:cs="Calibri"/>
                <w:b/>
                <w:color w:val="0070C0"/>
                <w:sz w:val="16"/>
                <w:szCs w:val="16"/>
              </w:rPr>
              <w:t> </w:t>
            </w:r>
            <w:r w:rsidRPr="00C90C91">
              <w:rPr>
                <w:rFonts w:ascii="Marianne" w:hAnsi="Marianne" w:cs="Tahoma"/>
                <w:b/>
                <w:color w:val="0070C0"/>
                <w:sz w:val="16"/>
                <w:szCs w:val="16"/>
              </w:rPr>
              <w:t>pour le prod</w:t>
            </w:r>
            <w:r w:rsidR="00F03AE4" w:rsidRPr="00C90C91">
              <w:rPr>
                <w:rFonts w:ascii="Marianne" w:hAnsi="Marianne" w:cs="Tahoma"/>
                <w:b/>
                <w:color w:val="0070C0"/>
                <w:sz w:val="16"/>
                <w:szCs w:val="16"/>
              </w:rPr>
              <w:t>uit «</w:t>
            </w:r>
            <w:r w:rsidR="00F03AE4" w:rsidRPr="00C90C91">
              <w:rPr>
                <w:rFonts w:ascii="Marianne" w:hAnsi="Marianne" w:cs="Calibri"/>
                <w:b/>
                <w:color w:val="0070C0"/>
                <w:sz w:val="16"/>
                <w:szCs w:val="16"/>
              </w:rPr>
              <w:t> </w:t>
            </w:r>
            <w:r w:rsidR="004D1331">
              <w:rPr>
                <w:rFonts w:ascii="Marianne" w:hAnsi="Marianne" w:cs="Arial"/>
                <w:b/>
                <w:bCs/>
                <w:color w:val="000000"/>
                <w:sz w:val="16"/>
                <w:szCs w:val="16"/>
              </w:rPr>
              <w:t xml:space="preserve"> </w:t>
            </w:r>
            <w:r w:rsidR="006733B8">
              <w:rPr>
                <w:rFonts w:ascii="Marianne" w:hAnsi="Marianne" w:cs="Arial"/>
                <w:b/>
                <w:bCs/>
                <w:color w:val="000000"/>
                <w:sz w:val="16"/>
                <w:szCs w:val="16"/>
              </w:rPr>
              <w:t xml:space="preserve">Café moulu 100% arabica </w:t>
            </w:r>
            <w:r w:rsidRPr="00C90C91">
              <w:rPr>
                <w:rFonts w:ascii="Marianne" w:hAnsi="Marianne" w:cs="Marianne"/>
                <w:b/>
                <w:color w:val="0070C0"/>
                <w:sz w:val="16"/>
                <w:szCs w:val="16"/>
              </w:rPr>
              <w:t>»</w:t>
            </w:r>
            <w:r w:rsidRPr="00C90C91">
              <w:rPr>
                <w:rFonts w:ascii="Marianne" w:hAnsi="Marianne" w:cs="Tahoma"/>
                <w:b/>
                <w:color w:val="0070C0"/>
                <w:sz w:val="16"/>
                <w:szCs w:val="16"/>
              </w:rPr>
              <w:t xml:space="preserve"> : crit</w:t>
            </w:r>
            <w:r w:rsidRPr="00C90C91">
              <w:rPr>
                <w:rFonts w:ascii="Marianne" w:hAnsi="Marianne" w:cs="Marianne"/>
                <w:b/>
                <w:color w:val="0070C0"/>
                <w:sz w:val="16"/>
                <w:szCs w:val="16"/>
              </w:rPr>
              <w:t>è</w:t>
            </w:r>
            <w:r w:rsidRPr="00C90C91">
              <w:rPr>
                <w:rFonts w:ascii="Marianne" w:hAnsi="Marianne" w:cs="Tahoma"/>
                <w:b/>
                <w:color w:val="0070C0"/>
                <w:sz w:val="16"/>
                <w:szCs w:val="16"/>
              </w:rPr>
              <w:t>re</w:t>
            </w:r>
            <w:r w:rsidR="00F03AE4" w:rsidRPr="00C90C91">
              <w:rPr>
                <w:rFonts w:ascii="Marianne" w:hAnsi="Marianne" w:cs="Tahoma"/>
                <w:b/>
                <w:color w:val="0070C0"/>
                <w:sz w:val="16"/>
                <w:szCs w:val="16"/>
              </w:rPr>
              <w:t xml:space="preserve"> 1</w:t>
            </w:r>
            <w:r w:rsidR="00F03AE4" w:rsidRPr="00C90C91">
              <w:rPr>
                <w:rFonts w:ascii="Marianne" w:hAnsi="Marianne" w:cs="Calibri"/>
                <w:b/>
                <w:color w:val="0070C0"/>
                <w:sz w:val="16"/>
                <w:szCs w:val="16"/>
              </w:rPr>
              <w:t> </w:t>
            </w:r>
            <w:r w:rsidR="00F03AE4" w:rsidRPr="00C90C91">
              <w:rPr>
                <w:rFonts w:ascii="Marianne" w:hAnsi="Marianne" w:cs="Tahoma"/>
                <w:b/>
                <w:color w:val="0070C0"/>
                <w:sz w:val="16"/>
                <w:szCs w:val="16"/>
              </w:rPr>
              <w:t>:</w:t>
            </w:r>
            <w:r w:rsidR="004D1331">
              <w:rPr>
                <w:rFonts w:ascii="Marianne" w:hAnsi="Marianne" w:cs="Tahoma"/>
                <w:b/>
                <w:color w:val="0070C0"/>
                <w:sz w:val="16"/>
                <w:szCs w:val="16"/>
              </w:rPr>
              <w:t xml:space="preserve"> </w:t>
            </w:r>
            <w:r w:rsidR="006733B8" w:rsidRPr="006733B8">
              <w:rPr>
                <w:rFonts w:ascii="Marianne" w:hAnsi="Marianne" w:cs="Marianne"/>
                <w:b/>
                <w:color w:val="0070C0"/>
                <w:sz w:val="16"/>
                <w:szCs w:val="16"/>
              </w:rPr>
              <w:t xml:space="preserve">Qualité du café (Pourcentage de café Arabica et Robusta) </w:t>
            </w:r>
          </w:p>
        </w:tc>
      </w:tr>
      <w:tr w:rsidR="00414277" w:rsidRPr="00751C80" w14:paraId="573F562E" w14:textId="77777777" w:rsidTr="00970B8B">
        <w:trPr>
          <w:trHeight w:hRule="exact" w:val="1201"/>
        </w:trPr>
        <w:tc>
          <w:tcPr>
            <w:tcW w:w="5954" w:type="dxa"/>
            <w:vAlign w:val="center"/>
          </w:tcPr>
          <w:p w14:paraId="177A976A" w14:textId="2A936EA8" w:rsidR="00414277" w:rsidRPr="00412DE4" w:rsidRDefault="00A862C3" w:rsidP="00412DE4">
            <w:pPr>
              <w:pStyle w:val="Paragraphedeliste"/>
              <w:numPr>
                <w:ilvl w:val="0"/>
                <w:numId w:val="14"/>
              </w:numPr>
              <w:rPr>
                <w:rFonts w:ascii="Marianne" w:hAnsi="Marianne" w:cs="Tahoma"/>
                <w:iCs/>
              </w:rPr>
            </w:pPr>
            <w:r w:rsidRPr="00412DE4">
              <w:rPr>
                <w:rFonts w:ascii="Marianne" w:hAnsi="Marianne" w:cs="Tahoma"/>
              </w:rPr>
              <w:t>Une analyse de risques</w:t>
            </w:r>
            <w:r w:rsidR="00457C3C" w:rsidRPr="00412DE4">
              <w:rPr>
                <w:rFonts w:ascii="Marianne" w:hAnsi="Marianne" w:cs="Tahoma"/>
              </w:rPr>
              <w:t xml:space="preserve"> a-t-elle été définie</w:t>
            </w:r>
            <w:r w:rsidR="00457C3C" w:rsidRPr="00BD36DE">
              <w:rPr>
                <w:rFonts w:ascii="Calibri" w:hAnsi="Calibri" w:cs="Calibri"/>
              </w:rPr>
              <w:t> </w:t>
            </w:r>
            <w:r w:rsidR="00457C3C" w:rsidRPr="00412DE4">
              <w:rPr>
                <w:rFonts w:ascii="Marianne" w:hAnsi="Marianne" w:cs="Tahoma"/>
              </w:rPr>
              <w:t>?</w:t>
            </w:r>
          </w:p>
        </w:tc>
        <w:tc>
          <w:tcPr>
            <w:tcW w:w="1843" w:type="dxa"/>
          </w:tcPr>
          <w:p w14:paraId="550F6D29" w14:textId="77777777" w:rsidR="00414277" w:rsidRPr="00751C80" w:rsidRDefault="00414277"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BDBABD0" w14:textId="77777777" w:rsidR="00414277" w:rsidRPr="00751C80" w:rsidRDefault="00414277"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55B364F" w14:textId="77777777" w:rsidR="00414277" w:rsidRPr="00751C80" w:rsidRDefault="00414277"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E51B79" w:rsidRPr="00751C80" w14:paraId="652FAB38" w14:textId="77777777" w:rsidTr="00112655">
        <w:trPr>
          <w:trHeight w:val="925"/>
        </w:trPr>
        <w:tc>
          <w:tcPr>
            <w:tcW w:w="5954" w:type="dxa"/>
            <w:vMerge w:val="restart"/>
            <w:vAlign w:val="center"/>
          </w:tcPr>
          <w:p w14:paraId="33DA089D" w14:textId="5CEAC261" w:rsidR="00E51B79" w:rsidRPr="00412DE4" w:rsidRDefault="00E51B79" w:rsidP="00412DE4">
            <w:pPr>
              <w:pStyle w:val="Paragraphedeliste"/>
              <w:numPr>
                <w:ilvl w:val="0"/>
                <w:numId w:val="14"/>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(Echantillonnage défini en fonction du nombre de lots de fabrication et du risque identifié).</w:t>
            </w:r>
          </w:p>
        </w:tc>
        <w:tc>
          <w:tcPr>
            <w:tcW w:w="1843" w:type="dxa"/>
          </w:tcPr>
          <w:p w14:paraId="4E894A13" w14:textId="77777777" w:rsidR="00E51B79" w:rsidRPr="00751C80" w:rsidRDefault="00E51B79"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EB88FB" w14:textId="77777777" w:rsidR="00E51B79" w:rsidRPr="00751C80" w:rsidRDefault="00E51B79"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DF2C2FF" w14:textId="21F3CC80" w:rsidR="00E51B79" w:rsidRPr="00751C80" w:rsidRDefault="00E51B79" w:rsidP="00285898">
            <w:pPr>
              <w:spacing w:after="60"/>
              <w:rPr>
                <w:rFonts w:ascii="Marianne" w:hAnsi="Marianne" w:cs="Tahoma"/>
                <w:iCs/>
              </w:rPr>
            </w:pPr>
          </w:p>
        </w:tc>
      </w:tr>
      <w:tr w:rsidR="00E51B79" w:rsidRPr="00751C80" w14:paraId="1A94DE51" w14:textId="77777777" w:rsidTr="00E51B79">
        <w:trPr>
          <w:trHeight w:val="1182"/>
        </w:trPr>
        <w:tc>
          <w:tcPr>
            <w:tcW w:w="5954" w:type="dxa"/>
            <w:vMerge/>
            <w:vAlign w:val="center"/>
          </w:tcPr>
          <w:p w14:paraId="17B64743" w14:textId="77777777" w:rsidR="00E51B79" w:rsidRPr="00412DE4" w:rsidRDefault="00E51B79" w:rsidP="00E51B79">
            <w:pPr>
              <w:pStyle w:val="Paragraphedeliste"/>
              <w:rPr>
                <w:rFonts w:ascii="Marianne" w:hAnsi="Marianne" w:cs="Tahoma"/>
              </w:rPr>
            </w:pPr>
          </w:p>
        </w:tc>
        <w:tc>
          <w:tcPr>
            <w:tcW w:w="4394" w:type="dxa"/>
            <w:gridSpan w:val="2"/>
          </w:tcPr>
          <w:p w14:paraId="5EC25EB0" w14:textId="77777777" w:rsid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61B778A7" w14:textId="77777777" w:rsidR="00CC4736" w:rsidRDefault="00CC4736" w:rsidP="00CC4736">
            <w:pPr>
              <w:spacing w:after="60"/>
              <w:rPr>
                <w:rFonts w:ascii="Marianne" w:hAnsi="Marianne" w:cs="Tahoma"/>
                <w:b/>
                <w:iCs/>
                <w:u w:val="single"/>
              </w:rPr>
            </w:pPr>
          </w:p>
          <w:p w14:paraId="0D9295CF" w14:textId="45A79C92" w:rsidR="00CC4736" w:rsidRDefault="00CC4736" w:rsidP="00CC4736">
            <w:pPr>
              <w:spacing w:after="60"/>
              <w:rPr>
                <w:rFonts w:ascii="Marianne" w:hAnsi="Marianne" w:cs="Tahoma"/>
                <w:b/>
                <w:iCs/>
                <w:u w:val="single"/>
              </w:rPr>
            </w:pPr>
          </w:p>
          <w:p w14:paraId="004CBA54" w14:textId="6B0CA27C" w:rsidR="00E51B79" w:rsidRPr="00751C80" w:rsidRDefault="00E51B79" w:rsidP="00285898">
            <w:pPr>
              <w:spacing w:after="60"/>
              <w:rPr>
                <w:rFonts w:ascii="Marianne" w:hAnsi="Marianne" w:cs="Tahoma"/>
                <w:iCs/>
              </w:rPr>
            </w:pPr>
          </w:p>
        </w:tc>
      </w:tr>
      <w:tr w:rsidR="00762EF8" w:rsidRPr="00751C80" w14:paraId="2AE82BC5" w14:textId="77777777" w:rsidTr="00112655">
        <w:trPr>
          <w:trHeight w:val="925"/>
        </w:trPr>
        <w:tc>
          <w:tcPr>
            <w:tcW w:w="5954" w:type="dxa"/>
            <w:vAlign w:val="center"/>
          </w:tcPr>
          <w:p w14:paraId="1121F24F" w14:textId="7EA77A5D" w:rsidR="00762EF8" w:rsidRPr="00412DE4" w:rsidRDefault="00762EF8" w:rsidP="00412DE4">
            <w:pPr>
              <w:pStyle w:val="Paragraphedeliste"/>
              <w:numPr>
                <w:ilvl w:val="0"/>
                <w:numId w:val="14"/>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4D2FDB" w:rsidRPr="00412DE4">
              <w:rPr>
                <w:rFonts w:ascii="Marianne" w:hAnsi="Marianne" w:cs="Tahoma"/>
                <w:b/>
              </w:rPr>
              <w:t>*</w:t>
            </w:r>
          </w:p>
        </w:tc>
        <w:tc>
          <w:tcPr>
            <w:tcW w:w="1843" w:type="dxa"/>
          </w:tcPr>
          <w:p w14:paraId="5E596FAE" w14:textId="61E1C12B" w:rsidR="00762EF8" w:rsidRPr="00751C80" w:rsidRDefault="00762EF8" w:rsidP="00762EF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C7EF1" w14:textId="77777777" w:rsidR="00762EF8" w:rsidRPr="00751C80" w:rsidRDefault="00762EF8" w:rsidP="00762EF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1E3BC8" w14:textId="20F90CE4" w:rsidR="00762EF8" w:rsidRPr="00751C80" w:rsidRDefault="00762EF8" w:rsidP="00762EF8">
            <w:pPr>
              <w:spacing w:after="60"/>
              <w:rPr>
                <w:rFonts w:ascii="Marianne" w:hAnsi="Marianne" w:cs="Tahoma"/>
                <w:iCs/>
              </w:rPr>
            </w:pPr>
          </w:p>
        </w:tc>
      </w:tr>
      <w:tr w:rsidR="00872CD2" w:rsidRPr="00751C80" w14:paraId="6D232C97" w14:textId="77777777" w:rsidTr="00112655">
        <w:trPr>
          <w:trHeight w:val="925"/>
        </w:trPr>
        <w:tc>
          <w:tcPr>
            <w:tcW w:w="5954" w:type="dxa"/>
            <w:vAlign w:val="center"/>
          </w:tcPr>
          <w:p w14:paraId="7D90E993" w14:textId="3EA22F45" w:rsidR="00872CD2" w:rsidRPr="00412DE4" w:rsidRDefault="00872CD2" w:rsidP="00412DE4">
            <w:pPr>
              <w:pStyle w:val="Paragraphedeliste"/>
              <w:numPr>
                <w:ilvl w:val="0"/>
                <w:numId w:val="14"/>
              </w:numPr>
              <w:jc w:val="both"/>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w:t>
            </w:r>
            <w:r w:rsidR="007248DB" w:rsidRPr="00412DE4">
              <w:rPr>
                <w:rFonts w:ascii="Marianne" w:hAnsi="Marianne" w:cs="Tahoma"/>
              </w:rPr>
              <w:t xml:space="preserve"> ou équivalent</w:t>
            </w:r>
            <w:r w:rsidRPr="00412DE4">
              <w:rPr>
                <w:rFonts w:ascii="Marianne" w:hAnsi="Marianne" w:cs="Tahoma"/>
              </w:rPr>
              <w:t xml:space="preserve"> </w:t>
            </w:r>
            <w:r w:rsidR="007248DB" w:rsidRPr="00412DE4">
              <w:rPr>
                <w:rFonts w:ascii="Marianne" w:hAnsi="Marianne" w:cs="Tahoma"/>
              </w:rPr>
              <w:t>pour les méthodes d’analyses pour lesquelles il existe une certification nationale ou internationale.</w:t>
            </w:r>
            <w:r w:rsidR="00354ED2" w:rsidRPr="00412DE4">
              <w:rPr>
                <w:rFonts w:ascii="Marianne" w:hAnsi="Marianne" w:cs="Tahoma"/>
                <w:b/>
              </w:rPr>
              <w:t xml:space="preserve"> **</w:t>
            </w:r>
          </w:p>
        </w:tc>
        <w:tc>
          <w:tcPr>
            <w:tcW w:w="1843" w:type="dxa"/>
          </w:tcPr>
          <w:p w14:paraId="3B5DB6DF" w14:textId="447ECD83" w:rsidR="00872CD2" w:rsidRPr="00751C80" w:rsidRDefault="00872CD2" w:rsidP="00872CD2">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9EE957" w14:textId="77777777" w:rsidR="00872CD2" w:rsidRPr="00751C80" w:rsidRDefault="00872CD2" w:rsidP="00872CD2">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53D5644" w14:textId="0D7037C2" w:rsidR="00872CD2" w:rsidRPr="00751C80" w:rsidRDefault="00872CD2" w:rsidP="00872CD2">
            <w:pPr>
              <w:spacing w:after="60"/>
              <w:rPr>
                <w:rFonts w:ascii="Marianne" w:hAnsi="Marianne" w:cs="Tahoma"/>
                <w:iCs/>
              </w:rPr>
            </w:pPr>
          </w:p>
        </w:tc>
      </w:tr>
      <w:tr w:rsidR="00112655" w:rsidRPr="00751C80" w14:paraId="430E106B" w14:textId="77777777" w:rsidTr="00CC4736">
        <w:trPr>
          <w:trHeight w:val="925"/>
        </w:trPr>
        <w:tc>
          <w:tcPr>
            <w:tcW w:w="5954" w:type="dxa"/>
            <w:vAlign w:val="center"/>
          </w:tcPr>
          <w:p w14:paraId="1FCCAFD5" w14:textId="3480B987" w:rsidR="001B09B2" w:rsidRPr="00751C80" w:rsidRDefault="001B09B2" w:rsidP="001B09B2">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EC949C" w14:textId="77777777" w:rsidR="00112655" w:rsidRPr="00751C80" w:rsidRDefault="00112655" w:rsidP="00872CD2">
            <w:pPr>
              <w:spacing w:after="60"/>
              <w:rPr>
                <w:rFonts w:ascii="Marianne" w:hAnsi="Marianne" w:cs="Tahoma"/>
                <w:iCs/>
              </w:rPr>
            </w:pPr>
          </w:p>
        </w:tc>
      </w:tr>
      <w:tr w:rsidR="003404AA" w:rsidRPr="00751C80" w14:paraId="4FFCBABE" w14:textId="77777777" w:rsidTr="002B43E5">
        <w:trPr>
          <w:trHeight w:val="454"/>
        </w:trPr>
        <w:tc>
          <w:tcPr>
            <w:tcW w:w="10348" w:type="dxa"/>
            <w:gridSpan w:val="3"/>
            <w:shd w:val="clear" w:color="auto" w:fill="FFFFFF" w:themeFill="background1"/>
            <w:vAlign w:val="center"/>
          </w:tcPr>
          <w:p w14:paraId="6C38896B" w14:textId="4FD8F3D7" w:rsidR="003404AA" w:rsidRPr="00751C80" w:rsidRDefault="003404AA" w:rsidP="00285898">
            <w:pPr>
              <w:rPr>
                <w:rFonts w:ascii="Marianne" w:hAnsi="Marianne" w:cs="Tahoma"/>
                <w:iCs/>
                <w:sz w:val="16"/>
                <w:szCs w:val="16"/>
              </w:rPr>
            </w:pPr>
            <w:r w:rsidRPr="00751C80">
              <w:rPr>
                <w:rFonts w:ascii="Marianne" w:hAnsi="Marianne" w:cs="Tahoma"/>
                <w:b/>
                <w:color w:val="0070C0"/>
              </w:rPr>
              <w:t>Critère 2</w:t>
            </w:r>
            <w:r w:rsidRPr="00751C80">
              <w:rPr>
                <w:rFonts w:ascii="Calibri" w:hAnsi="Calibri" w:cs="Calibri"/>
                <w:b/>
                <w:color w:val="0070C0"/>
              </w:rPr>
              <w:t> </w:t>
            </w:r>
            <w:r w:rsidRPr="00751C80">
              <w:rPr>
                <w:rFonts w:ascii="Marianne" w:hAnsi="Marianne" w:cs="Tahoma"/>
                <w:b/>
                <w:color w:val="0070C0"/>
              </w:rPr>
              <w:t xml:space="preserve">: </w:t>
            </w:r>
          </w:p>
        </w:tc>
      </w:tr>
      <w:tr w:rsidR="003404AA" w:rsidRPr="00751C80" w14:paraId="05381A1B" w14:textId="77777777" w:rsidTr="007B1D5B">
        <w:trPr>
          <w:trHeight w:val="1187"/>
        </w:trPr>
        <w:tc>
          <w:tcPr>
            <w:tcW w:w="5954" w:type="dxa"/>
            <w:vAlign w:val="center"/>
          </w:tcPr>
          <w:p w14:paraId="2D94E204" w14:textId="7A04DFE6" w:rsidR="003404AA" w:rsidRPr="00412DE4" w:rsidRDefault="003404AA" w:rsidP="00412DE4">
            <w:pPr>
              <w:pStyle w:val="Paragraphedeliste"/>
              <w:numPr>
                <w:ilvl w:val="0"/>
                <w:numId w:val="15"/>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3AF88DF" w14:textId="77777777" w:rsidR="003404AA" w:rsidRPr="00751C80" w:rsidRDefault="003404AA" w:rsidP="00285898">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022AF8C"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DB57437" w14:textId="119C1C9E" w:rsidR="003404AA" w:rsidRPr="00751C80" w:rsidRDefault="00112655" w:rsidP="00285898">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3553F285" w14:textId="77777777" w:rsidTr="00112655">
        <w:trPr>
          <w:trHeight w:val="925"/>
        </w:trPr>
        <w:tc>
          <w:tcPr>
            <w:tcW w:w="5954" w:type="dxa"/>
            <w:vMerge w:val="restart"/>
            <w:vAlign w:val="center"/>
          </w:tcPr>
          <w:p w14:paraId="544E3328" w14:textId="3F517648" w:rsidR="00CC4736" w:rsidRPr="00412DE4" w:rsidRDefault="00CC4736" w:rsidP="00412DE4">
            <w:pPr>
              <w:pStyle w:val="Paragraphedeliste"/>
              <w:numPr>
                <w:ilvl w:val="0"/>
                <w:numId w:val="15"/>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w:t>
            </w:r>
            <w:r w:rsidRPr="00412DE4">
              <w:rPr>
                <w:rFonts w:ascii="Marianne" w:hAnsi="Marianne" w:cs="Tahoma"/>
              </w:rPr>
              <w:lastRenderedPageBreak/>
              <w:t xml:space="preserve">défini en fonction du nombre de lots de fabrication et du risque identifié). </w:t>
            </w:r>
          </w:p>
        </w:tc>
        <w:tc>
          <w:tcPr>
            <w:tcW w:w="1843" w:type="dxa"/>
          </w:tcPr>
          <w:p w14:paraId="570D6BF5" w14:textId="77777777" w:rsidR="00CC4736" w:rsidRPr="00751C80" w:rsidRDefault="00CC4736" w:rsidP="00285898">
            <w:pPr>
              <w:rPr>
                <w:rFonts w:ascii="Marianne" w:hAnsi="Marianne" w:cs="Tahoma"/>
                <w:iCs/>
              </w:rPr>
            </w:pPr>
            <w:r w:rsidRPr="00751C80">
              <w:rPr>
                <w:rFonts w:ascii="Marianne" w:hAnsi="Marianne" w:cs="Tahoma"/>
                <w:iCs/>
              </w:rPr>
              <w:lastRenderedPageBreak/>
              <w:t xml:space="preserve">Oui </w:t>
            </w:r>
            <w:r w:rsidRPr="00751C80">
              <w:rPr>
                <w:rFonts w:ascii="Marianne" w:hAnsi="Marianne" w:cs="Tahoma"/>
                <w:iCs/>
              </w:rPr>
              <w:sym w:font="Wingdings" w:char="F070"/>
            </w:r>
          </w:p>
        </w:tc>
        <w:tc>
          <w:tcPr>
            <w:tcW w:w="2551" w:type="dxa"/>
          </w:tcPr>
          <w:p w14:paraId="38F37B75" w14:textId="77777777" w:rsidR="00CC4736" w:rsidRPr="00751C80" w:rsidRDefault="00CC4736"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FD40F18" w14:textId="27F42E12" w:rsidR="00CC4736" w:rsidRPr="00751C80" w:rsidRDefault="00CC4736" w:rsidP="00285898">
            <w:pPr>
              <w:spacing w:after="60"/>
              <w:rPr>
                <w:rFonts w:ascii="Marianne" w:hAnsi="Marianne" w:cs="Tahoma"/>
                <w:iCs/>
              </w:rPr>
            </w:pPr>
          </w:p>
        </w:tc>
      </w:tr>
      <w:tr w:rsidR="00CC4736" w:rsidRPr="00751C80" w14:paraId="1291947F" w14:textId="77777777" w:rsidTr="00CC4736">
        <w:trPr>
          <w:trHeight w:val="1240"/>
        </w:trPr>
        <w:tc>
          <w:tcPr>
            <w:tcW w:w="5954" w:type="dxa"/>
            <w:vMerge/>
            <w:vAlign w:val="center"/>
          </w:tcPr>
          <w:p w14:paraId="027DF736" w14:textId="77777777" w:rsidR="00CC4736" w:rsidRPr="00412DE4" w:rsidRDefault="00CC4736" w:rsidP="00CC4736">
            <w:pPr>
              <w:pStyle w:val="Paragraphedeliste"/>
              <w:rPr>
                <w:rFonts w:ascii="Marianne" w:hAnsi="Marianne" w:cs="Tahoma"/>
              </w:rPr>
            </w:pPr>
          </w:p>
        </w:tc>
        <w:tc>
          <w:tcPr>
            <w:tcW w:w="4394" w:type="dxa"/>
            <w:gridSpan w:val="2"/>
          </w:tcPr>
          <w:p w14:paraId="45512D98" w14:textId="77777777" w:rsid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564EE91F" w14:textId="77777777" w:rsidR="00CC4736" w:rsidRDefault="00CC4736" w:rsidP="00CC4736">
            <w:pPr>
              <w:spacing w:after="60"/>
              <w:rPr>
                <w:rFonts w:ascii="Marianne" w:hAnsi="Marianne" w:cs="Tahoma"/>
                <w:b/>
                <w:iCs/>
                <w:u w:val="single"/>
              </w:rPr>
            </w:pPr>
          </w:p>
          <w:p w14:paraId="1E120812" w14:textId="5BD4A38F" w:rsidR="00CC4736" w:rsidRDefault="00CC4736" w:rsidP="00CC4736">
            <w:pPr>
              <w:spacing w:after="60"/>
              <w:rPr>
                <w:rFonts w:ascii="Marianne" w:hAnsi="Marianne" w:cs="Tahoma"/>
                <w:b/>
                <w:iCs/>
                <w:u w:val="single"/>
              </w:rPr>
            </w:pPr>
          </w:p>
          <w:p w14:paraId="4227F93E" w14:textId="0D27A77D" w:rsidR="00CC4736" w:rsidRPr="00CC4736" w:rsidRDefault="00CC4736" w:rsidP="00285898">
            <w:pPr>
              <w:spacing w:after="60"/>
              <w:rPr>
                <w:rFonts w:ascii="Marianne" w:hAnsi="Marianne" w:cs="Tahoma"/>
                <w:b/>
                <w:iCs/>
                <w:u w:val="single"/>
              </w:rPr>
            </w:pPr>
          </w:p>
        </w:tc>
      </w:tr>
      <w:tr w:rsidR="003404AA" w:rsidRPr="00751C80" w14:paraId="7FB6D16A" w14:textId="77777777" w:rsidTr="007B1D5B">
        <w:trPr>
          <w:trHeight w:val="823"/>
        </w:trPr>
        <w:tc>
          <w:tcPr>
            <w:tcW w:w="5954" w:type="dxa"/>
            <w:vAlign w:val="center"/>
          </w:tcPr>
          <w:p w14:paraId="3A742649" w14:textId="123B6118" w:rsidR="003404AA" w:rsidRPr="00412DE4" w:rsidRDefault="003404AA" w:rsidP="00412DE4">
            <w:pPr>
              <w:pStyle w:val="Paragraphedeliste"/>
              <w:numPr>
                <w:ilvl w:val="0"/>
                <w:numId w:val="15"/>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14ED96D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9C155AD"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00D34C" w14:textId="5D981F29" w:rsidR="003404AA" w:rsidRPr="00751C80" w:rsidRDefault="003404AA" w:rsidP="00285898">
            <w:pPr>
              <w:spacing w:after="60"/>
              <w:rPr>
                <w:rFonts w:ascii="Marianne" w:hAnsi="Marianne" w:cs="Tahoma"/>
                <w:iCs/>
              </w:rPr>
            </w:pPr>
          </w:p>
        </w:tc>
      </w:tr>
      <w:tr w:rsidR="003404AA" w:rsidRPr="00751C80" w14:paraId="0D25853D" w14:textId="77777777" w:rsidTr="00112655">
        <w:trPr>
          <w:trHeight w:val="925"/>
        </w:trPr>
        <w:tc>
          <w:tcPr>
            <w:tcW w:w="5954" w:type="dxa"/>
            <w:vAlign w:val="center"/>
          </w:tcPr>
          <w:p w14:paraId="238CC24D" w14:textId="45671F27" w:rsidR="003404AA" w:rsidRPr="00412DE4" w:rsidRDefault="003404AA" w:rsidP="00412DE4">
            <w:pPr>
              <w:pStyle w:val="Paragraphedeliste"/>
              <w:numPr>
                <w:ilvl w:val="0"/>
                <w:numId w:val="15"/>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6A06C1F0"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04AF659" w14:textId="77777777" w:rsidR="003404AA" w:rsidRPr="00751C80" w:rsidRDefault="003404AA" w:rsidP="00285898">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6D965DB" w14:textId="55F1DA79" w:rsidR="003404AA" w:rsidRPr="00751C80" w:rsidRDefault="003404AA" w:rsidP="00285898">
            <w:pPr>
              <w:spacing w:after="60"/>
              <w:rPr>
                <w:rFonts w:ascii="Marianne" w:hAnsi="Marianne" w:cs="Tahoma"/>
                <w:iCs/>
              </w:rPr>
            </w:pPr>
          </w:p>
        </w:tc>
      </w:tr>
      <w:tr w:rsidR="00112655" w:rsidRPr="00751C80" w14:paraId="00190DAF" w14:textId="77777777" w:rsidTr="00CC4736">
        <w:trPr>
          <w:trHeight w:val="925"/>
        </w:trPr>
        <w:tc>
          <w:tcPr>
            <w:tcW w:w="5954" w:type="dxa"/>
            <w:vAlign w:val="center"/>
          </w:tcPr>
          <w:p w14:paraId="6FF1E102" w14:textId="254DF90D"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AB65649" w14:textId="77777777" w:rsidR="00112655" w:rsidRPr="00751C80" w:rsidRDefault="00112655" w:rsidP="00112655">
            <w:pPr>
              <w:spacing w:after="60"/>
              <w:rPr>
                <w:rFonts w:ascii="Marianne" w:hAnsi="Marianne" w:cs="Tahoma"/>
                <w:iCs/>
              </w:rPr>
            </w:pPr>
          </w:p>
        </w:tc>
      </w:tr>
      <w:tr w:rsidR="00112655" w:rsidRPr="00751C80" w14:paraId="015E8721" w14:textId="77777777" w:rsidTr="002B43E5">
        <w:trPr>
          <w:trHeight w:val="454"/>
        </w:trPr>
        <w:tc>
          <w:tcPr>
            <w:tcW w:w="10348" w:type="dxa"/>
            <w:gridSpan w:val="3"/>
            <w:shd w:val="clear" w:color="auto" w:fill="FFFFFF" w:themeFill="background1"/>
            <w:vAlign w:val="center"/>
          </w:tcPr>
          <w:p w14:paraId="685E3685" w14:textId="7A19EE54" w:rsidR="00112655" w:rsidRPr="00751C80" w:rsidRDefault="00112655" w:rsidP="00112655">
            <w:pPr>
              <w:rPr>
                <w:rFonts w:ascii="Marianne" w:hAnsi="Marianne" w:cs="Tahoma"/>
                <w:iCs/>
                <w:sz w:val="16"/>
                <w:szCs w:val="16"/>
              </w:rPr>
            </w:pPr>
            <w:r w:rsidRPr="00751C80">
              <w:rPr>
                <w:rFonts w:ascii="Marianne" w:hAnsi="Marianne" w:cs="Tahoma"/>
                <w:b/>
                <w:color w:val="0070C0"/>
              </w:rPr>
              <w:t>Critère 3</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AF16520" w14:textId="77777777" w:rsidTr="00112655">
        <w:trPr>
          <w:trHeight w:val="925"/>
        </w:trPr>
        <w:tc>
          <w:tcPr>
            <w:tcW w:w="5954" w:type="dxa"/>
            <w:vAlign w:val="center"/>
          </w:tcPr>
          <w:p w14:paraId="2272A54D" w14:textId="160FAF1F" w:rsidR="00112655" w:rsidRPr="00412DE4" w:rsidRDefault="00112655" w:rsidP="00412DE4">
            <w:pPr>
              <w:pStyle w:val="Paragraphedeliste"/>
              <w:numPr>
                <w:ilvl w:val="0"/>
                <w:numId w:val="16"/>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33C4A2D"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AF65F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8AB33DD"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0D6D7519" w14:textId="77777777" w:rsidTr="00112655">
        <w:trPr>
          <w:trHeight w:val="925"/>
        </w:trPr>
        <w:tc>
          <w:tcPr>
            <w:tcW w:w="5954" w:type="dxa"/>
            <w:vMerge w:val="restart"/>
            <w:vAlign w:val="center"/>
          </w:tcPr>
          <w:p w14:paraId="39C14D2C" w14:textId="3B583E31" w:rsidR="00CC4736" w:rsidRPr="00412DE4" w:rsidRDefault="00CC4736" w:rsidP="00412DE4">
            <w:pPr>
              <w:pStyle w:val="Paragraphedeliste"/>
              <w:numPr>
                <w:ilvl w:val="0"/>
                <w:numId w:val="16"/>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(Echantillonnage défini en fonction du nombre de lots de fabrication et du risque identifié).</w:t>
            </w:r>
          </w:p>
        </w:tc>
        <w:tc>
          <w:tcPr>
            <w:tcW w:w="1843" w:type="dxa"/>
          </w:tcPr>
          <w:p w14:paraId="47BA74F0" w14:textId="77777777" w:rsidR="00CC4736" w:rsidRPr="00751C80" w:rsidRDefault="00CC4736"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72500DD" w14:textId="77777777" w:rsidR="00CC4736" w:rsidRPr="00751C80" w:rsidRDefault="00CC4736"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19F0AC8" w14:textId="58198592" w:rsidR="00CC4736" w:rsidRPr="00751C80" w:rsidRDefault="00CC4736" w:rsidP="00112655">
            <w:pPr>
              <w:spacing w:after="60"/>
              <w:rPr>
                <w:rFonts w:ascii="Marianne" w:hAnsi="Marianne" w:cs="Tahoma"/>
                <w:iCs/>
              </w:rPr>
            </w:pPr>
          </w:p>
        </w:tc>
      </w:tr>
      <w:tr w:rsidR="00CC4736" w:rsidRPr="00751C80" w14:paraId="16DC2B6F" w14:textId="77777777" w:rsidTr="00CC4736">
        <w:trPr>
          <w:trHeight w:val="1292"/>
        </w:trPr>
        <w:tc>
          <w:tcPr>
            <w:tcW w:w="5954" w:type="dxa"/>
            <w:vMerge/>
            <w:vAlign w:val="center"/>
          </w:tcPr>
          <w:p w14:paraId="221CBCD2" w14:textId="77777777" w:rsidR="00CC4736" w:rsidRPr="00CC4736" w:rsidRDefault="00CC4736" w:rsidP="00CC4736">
            <w:pPr>
              <w:rPr>
                <w:rFonts w:ascii="Marianne" w:hAnsi="Marianne" w:cs="Tahoma"/>
              </w:rPr>
            </w:pPr>
          </w:p>
        </w:tc>
        <w:tc>
          <w:tcPr>
            <w:tcW w:w="4394" w:type="dxa"/>
            <w:gridSpan w:val="2"/>
          </w:tcPr>
          <w:p w14:paraId="3F5C850A" w14:textId="77777777" w:rsid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5B689DA8" w14:textId="77777777" w:rsidR="00CC4736" w:rsidRDefault="00CC4736" w:rsidP="00CC4736">
            <w:pPr>
              <w:spacing w:after="60"/>
              <w:rPr>
                <w:rFonts w:ascii="Marianne" w:hAnsi="Marianne" w:cs="Tahoma"/>
                <w:b/>
                <w:iCs/>
                <w:u w:val="single"/>
              </w:rPr>
            </w:pPr>
          </w:p>
          <w:p w14:paraId="5E28854A" w14:textId="39954B43" w:rsidR="00CC4736" w:rsidRDefault="00CC4736" w:rsidP="00CC4736">
            <w:pPr>
              <w:spacing w:after="60"/>
              <w:rPr>
                <w:rFonts w:ascii="Marianne" w:hAnsi="Marianne" w:cs="Tahoma"/>
                <w:b/>
                <w:iCs/>
                <w:u w:val="single"/>
              </w:rPr>
            </w:pPr>
          </w:p>
          <w:p w14:paraId="4F7A0344" w14:textId="03B484EF" w:rsidR="00CC4736" w:rsidRPr="00CC4736" w:rsidRDefault="00CC4736" w:rsidP="00112655">
            <w:pPr>
              <w:spacing w:after="60"/>
              <w:rPr>
                <w:rFonts w:ascii="Marianne" w:hAnsi="Marianne" w:cs="Tahoma"/>
                <w:b/>
                <w:iCs/>
                <w:u w:val="single"/>
              </w:rPr>
            </w:pPr>
          </w:p>
        </w:tc>
      </w:tr>
      <w:tr w:rsidR="00112655" w:rsidRPr="00751C80" w14:paraId="02DDF181" w14:textId="77777777" w:rsidTr="00112655">
        <w:trPr>
          <w:trHeight w:val="925"/>
        </w:trPr>
        <w:tc>
          <w:tcPr>
            <w:tcW w:w="5954" w:type="dxa"/>
            <w:vAlign w:val="center"/>
          </w:tcPr>
          <w:p w14:paraId="0EE6FF51" w14:textId="23A7792C" w:rsidR="00112655" w:rsidRPr="00412DE4" w:rsidRDefault="00112655" w:rsidP="00412DE4">
            <w:pPr>
              <w:pStyle w:val="Paragraphedeliste"/>
              <w:numPr>
                <w:ilvl w:val="0"/>
                <w:numId w:val="16"/>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4EDD846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32CD27C"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993B6F1" w14:textId="2D029BA3" w:rsidR="00112655" w:rsidRPr="00751C80" w:rsidRDefault="00112655" w:rsidP="00112655">
            <w:pPr>
              <w:spacing w:after="60"/>
              <w:rPr>
                <w:rFonts w:ascii="Marianne" w:hAnsi="Marianne" w:cs="Tahoma"/>
                <w:iCs/>
              </w:rPr>
            </w:pPr>
          </w:p>
        </w:tc>
      </w:tr>
      <w:tr w:rsidR="00112655" w:rsidRPr="00751C80" w14:paraId="51BCFED5" w14:textId="77777777" w:rsidTr="00112655">
        <w:trPr>
          <w:trHeight w:val="925"/>
        </w:trPr>
        <w:tc>
          <w:tcPr>
            <w:tcW w:w="5954" w:type="dxa"/>
            <w:vAlign w:val="center"/>
          </w:tcPr>
          <w:p w14:paraId="17868CF3" w14:textId="4DD63802" w:rsidR="00112655" w:rsidRPr="00412DE4" w:rsidRDefault="00112655" w:rsidP="00412DE4">
            <w:pPr>
              <w:pStyle w:val="Paragraphedeliste"/>
              <w:numPr>
                <w:ilvl w:val="0"/>
                <w:numId w:val="16"/>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1FDA0AC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ADBCC6F"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D3E7FE3" w14:textId="66260535" w:rsidR="00112655" w:rsidRPr="00751C80" w:rsidRDefault="00112655" w:rsidP="00112655">
            <w:pPr>
              <w:spacing w:after="60"/>
              <w:rPr>
                <w:rFonts w:ascii="Marianne" w:hAnsi="Marianne" w:cs="Tahoma"/>
                <w:iCs/>
              </w:rPr>
            </w:pPr>
          </w:p>
        </w:tc>
      </w:tr>
      <w:tr w:rsidR="00112655" w:rsidRPr="00751C80" w14:paraId="59C677B5" w14:textId="77777777" w:rsidTr="00CC4736">
        <w:trPr>
          <w:trHeight w:val="925"/>
        </w:trPr>
        <w:tc>
          <w:tcPr>
            <w:tcW w:w="5954" w:type="dxa"/>
            <w:vAlign w:val="center"/>
          </w:tcPr>
          <w:p w14:paraId="0AE0A88D" w14:textId="5BEF7F61"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3CDF3379" w14:textId="77777777" w:rsidR="00112655" w:rsidRPr="00751C80" w:rsidRDefault="00112655" w:rsidP="00112655">
            <w:pPr>
              <w:spacing w:after="60"/>
              <w:rPr>
                <w:rFonts w:ascii="Marianne" w:hAnsi="Marianne" w:cs="Tahoma"/>
                <w:iCs/>
              </w:rPr>
            </w:pPr>
          </w:p>
        </w:tc>
      </w:tr>
      <w:tr w:rsidR="00112655" w:rsidRPr="00751C80" w14:paraId="7A72D53D" w14:textId="77777777" w:rsidTr="007B1D5B">
        <w:trPr>
          <w:trHeight w:val="214"/>
        </w:trPr>
        <w:tc>
          <w:tcPr>
            <w:tcW w:w="10348" w:type="dxa"/>
            <w:gridSpan w:val="3"/>
            <w:shd w:val="clear" w:color="auto" w:fill="FFFFFF" w:themeFill="background1"/>
            <w:vAlign w:val="center"/>
          </w:tcPr>
          <w:p w14:paraId="694AECFF" w14:textId="7D6A8269" w:rsidR="00112655" w:rsidRPr="00751C80" w:rsidRDefault="00112655" w:rsidP="00112655">
            <w:pPr>
              <w:rPr>
                <w:rFonts w:ascii="Marianne" w:hAnsi="Marianne" w:cs="Tahoma"/>
                <w:iCs/>
                <w:sz w:val="16"/>
                <w:szCs w:val="16"/>
              </w:rPr>
            </w:pPr>
            <w:r w:rsidRPr="00751C80">
              <w:rPr>
                <w:rFonts w:ascii="Marianne" w:hAnsi="Marianne" w:cs="Tahoma"/>
                <w:b/>
                <w:color w:val="0070C0"/>
              </w:rPr>
              <w:t>Critère 4</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16C1BE36" w14:textId="77777777" w:rsidTr="00112655">
        <w:trPr>
          <w:trHeight w:val="925"/>
        </w:trPr>
        <w:tc>
          <w:tcPr>
            <w:tcW w:w="5954" w:type="dxa"/>
            <w:vAlign w:val="center"/>
          </w:tcPr>
          <w:p w14:paraId="226B86DD" w14:textId="419746BA" w:rsidR="00112655" w:rsidRPr="00412DE4" w:rsidRDefault="00112655" w:rsidP="00412DE4">
            <w:pPr>
              <w:pStyle w:val="Paragraphedeliste"/>
              <w:numPr>
                <w:ilvl w:val="0"/>
                <w:numId w:val="17"/>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12218FF3"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9C119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B2C5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2F158A65" w14:textId="77777777" w:rsidTr="00CC4736">
        <w:trPr>
          <w:trHeight w:val="1059"/>
        </w:trPr>
        <w:tc>
          <w:tcPr>
            <w:tcW w:w="5954" w:type="dxa"/>
            <w:vMerge w:val="restart"/>
            <w:vAlign w:val="center"/>
          </w:tcPr>
          <w:p w14:paraId="21AAC99A" w14:textId="1D063957" w:rsidR="00CC4736" w:rsidRPr="00412DE4" w:rsidRDefault="00CC4736" w:rsidP="00412DE4">
            <w:pPr>
              <w:pStyle w:val="Paragraphedeliste"/>
              <w:numPr>
                <w:ilvl w:val="0"/>
                <w:numId w:val="17"/>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(Echantillonnage défini en fonction du nombre de lots de fabrication et du risque identifié).</w:t>
            </w:r>
          </w:p>
        </w:tc>
        <w:tc>
          <w:tcPr>
            <w:tcW w:w="1843" w:type="dxa"/>
          </w:tcPr>
          <w:p w14:paraId="3004E453" w14:textId="77777777" w:rsidR="00CC4736" w:rsidRPr="00751C80" w:rsidRDefault="00CC4736"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6B813A7" w14:textId="77777777" w:rsidR="00CC4736" w:rsidRPr="00751C80" w:rsidRDefault="00CC4736"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ED6BCCB" w14:textId="0B6ED33A" w:rsidR="00CC4736" w:rsidRPr="00751C80" w:rsidRDefault="00CC4736" w:rsidP="00112655">
            <w:pPr>
              <w:spacing w:after="60"/>
              <w:rPr>
                <w:rFonts w:ascii="Marianne" w:hAnsi="Marianne" w:cs="Tahoma"/>
                <w:iCs/>
              </w:rPr>
            </w:pPr>
          </w:p>
        </w:tc>
      </w:tr>
      <w:tr w:rsidR="00CC4736" w:rsidRPr="00751C80" w14:paraId="3C8DA564" w14:textId="77777777" w:rsidTr="00CC4736">
        <w:trPr>
          <w:trHeight w:val="925"/>
        </w:trPr>
        <w:tc>
          <w:tcPr>
            <w:tcW w:w="5954" w:type="dxa"/>
            <w:vMerge/>
            <w:vAlign w:val="center"/>
          </w:tcPr>
          <w:p w14:paraId="48DE8353" w14:textId="77777777" w:rsidR="00CC4736" w:rsidRPr="00412DE4" w:rsidRDefault="00CC4736" w:rsidP="00CC4736">
            <w:pPr>
              <w:pStyle w:val="Paragraphedeliste"/>
              <w:rPr>
                <w:rFonts w:ascii="Marianne" w:hAnsi="Marianne" w:cs="Tahoma"/>
              </w:rPr>
            </w:pPr>
          </w:p>
        </w:tc>
        <w:tc>
          <w:tcPr>
            <w:tcW w:w="4394" w:type="dxa"/>
            <w:gridSpan w:val="2"/>
          </w:tcPr>
          <w:p w14:paraId="0C0A6E09" w14:textId="77777777" w:rsid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04332779" w14:textId="32B5C350" w:rsidR="00CC4736" w:rsidRDefault="00CC4736" w:rsidP="00CC4736">
            <w:pPr>
              <w:spacing w:after="60"/>
              <w:rPr>
                <w:rFonts w:ascii="Marianne" w:hAnsi="Marianne" w:cs="Tahoma"/>
                <w:b/>
                <w:iCs/>
                <w:u w:val="single"/>
              </w:rPr>
            </w:pPr>
          </w:p>
          <w:p w14:paraId="0212A31E" w14:textId="77777777" w:rsidR="0023257B" w:rsidRDefault="0023257B" w:rsidP="00CC4736">
            <w:pPr>
              <w:spacing w:after="60"/>
              <w:rPr>
                <w:rFonts w:ascii="Marianne" w:hAnsi="Marianne" w:cs="Tahoma"/>
                <w:b/>
                <w:iCs/>
                <w:u w:val="single"/>
              </w:rPr>
            </w:pPr>
          </w:p>
          <w:p w14:paraId="6D1793CA" w14:textId="5347FEE5" w:rsidR="00CC4736" w:rsidRPr="00CC4736" w:rsidRDefault="00CC4736" w:rsidP="00112655">
            <w:pPr>
              <w:spacing w:after="60"/>
              <w:rPr>
                <w:rFonts w:ascii="Marianne" w:hAnsi="Marianne" w:cs="Tahoma"/>
                <w:b/>
                <w:iCs/>
                <w:u w:val="single"/>
              </w:rPr>
            </w:pPr>
          </w:p>
        </w:tc>
      </w:tr>
      <w:tr w:rsidR="00112655" w:rsidRPr="00751C80" w14:paraId="2ED8CDDB" w14:textId="77777777" w:rsidTr="00112655">
        <w:trPr>
          <w:trHeight w:val="925"/>
        </w:trPr>
        <w:tc>
          <w:tcPr>
            <w:tcW w:w="5954" w:type="dxa"/>
            <w:vAlign w:val="center"/>
          </w:tcPr>
          <w:p w14:paraId="686B0594" w14:textId="7D53B789" w:rsidR="00112655" w:rsidRPr="00412DE4" w:rsidRDefault="00112655" w:rsidP="00412DE4">
            <w:pPr>
              <w:pStyle w:val="Paragraphedeliste"/>
              <w:numPr>
                <w:ilvl w:val="0"/>
                <w:numId w:val="17"/>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6CC1E42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5A301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FF2C0BC" w14:textId="3CC923CA" w:rsidR="00112655" w:rsidRPr="00751C80" w:rsidRDefault="00112655" w:rsidP="00112655">
            <w:pPr>
              <w:spacing w:after="60"/>
              <w:rPr>
                <w:rFonts w:ascii="Marianne" w:hAnsi="Marianne" w:cs="Tahoma"/>
                <w:iCs/>
              </w:rPr>
            </w:pPr>
          </w:p>
        </w:tc>
      </w:tr>
      <w:tr w:rsidR="00112655" w:rsidRPr="00751C80" w14:paraId="1D7C02C6" w14:textId="77777777" w:rsidTr="00112655">
        <w:trPr>
          <w:trHeight w:val="925"/>
        </w:trPr>
        <w:tc>
          <w:tcPr>
            <w:tcW w:w="5954" w:type="dxa"/>
            <w:vAlign w:val="center"/>
          </w:tcPr>
          <w:p w14:paraId="4E5E1111" w14:textId="104CEF35" w:rsidR="00112655" w:rsidRPr="00412DE4" w:rsidRDefault="00112655" w:rsidP="00412DE4">
            <w:pPr>
              <w:pStyle w:val="Paragraphedeliste"/>
              <w:numPr>
                <w:ilvl w:val="0"/>
                <w:numId w:val="17"/>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09C1901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1C1B72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F9CCD47" w14:textId="73C08C09" w:rsidR="00112655" w:rsidRPr="00751C80" w:rsidRDefault="00112655" w:rsidP="00112655">
            <w:pPr>
              <w:spacing w:after="60"/>
              <w:rPr>
                <w:rFonts w:ascii="Marianne" w:hAnsi="Marianne" w:cs="Tahoma"/>
                <w:iCs/>
              </w:rPr>
            </w:pPr>
          </w:p>
        </w:tc>
      </w:tr>
      <w:tr w:rsidR="00112655" w:rsidRPr="00751C80" w14:paraId="01305229" w14:textId="77777777" w:rsidTr="00CC4736">
        <w:trPr>
          <w:trHeight w:val="925"/>
        </w:trPr>
        <w:tc>
          <w:tcPr>
            <w:tcW w:w="5954" w:type="dxa"/>
            <w:vAlign w:val="center"/>
          </w:tcPr>
          <w:p w14:paraId="40807B79" w14:textId="06192D97"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4133DA2" w14:textId="77777777" w:rsidR="00112655" w:rsidRPr="00751C80" w:rsidRDefault="00112655" w:rsidP="00112655">
            <w:pPr>
              <w:spacing w:after="60"/>
              <w:rPr>
                <w:rFonts w:ascii="Marianne" w:hAnsi="Marianne" w:cs="Tahoma"/>
                <w:iCs/>
              </w:rPr>
            </w:pPr>
          </w:p>
        </w:tc>
      </w:tr>
      <w:tr w:rsidR="00112655" w:rsidRPr="00751C80" w14:paraId="47165791" w14:textId="77777777" w:rsidTr="002B43E5">
        <w:trPr>
          <w:trHeight w:val="454"/>
        </w:trPr>
        <w:tc>
          <w:tcPr>
            <w:tcW w:w="10348" w:type="dxa"/>
            <w:gridSpan w:val="3"/>
            <w:shd w:val="clear" w:color="auto" w:fill="FFFFFF" w:themeFill="background1"/>
            <w:vAlign w:val="center"/>
          </w:tcPr>
          <w:p w14:paraId="19CC20E3" w14:textId="16B01D8E" w:rsidR="00112655" w:rsidRPr="00751C80" w:rsidRDefault="00112655" w:rsidP="00112655">
            <w:pPr>
              <w:rPr>
                <w:rFonts w:ascii="Marianne" w:hAnsi="Marianne" w:cs="Tahoma"/>
                <w:iCs/>
                <w:sz w:val="16"/>
                <w:szCs w:val="16"/>
              </w:rPr>
            </w:pPr>
            <w:r w:rsidRPr="00751C80">
              <w:rPr>
                <w:rFonts w:ascii="Marianne" w:hAnsi="Marianne" w:cs="Tahoma"/>
                <w:b/>
                <w:color w:val="0070C0"/>
              </w:rPr>
              <w:t>Critère 5</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226F0C96" w14:textId="77777777" w:rsidTr="007B1D5B">
        <w:trPr>
          <w:trHeight w:val="1030"/>
        </w:trPr>
        <w:tc>
          <w:tcPr>
            <w:tcW w:w="5954" w:type="dxa"/>
            <w:vAlign w:val="center"/>
          </w:tcPr>
          <w:p w14:paraId="3F2A2ADF" w14:textId="6F679EF2" w:rsidR="00112655" w:rsidRPr="00412DE4" w:rsidRDefault="00112655" w:rsidP="00412DE4">
            <w:pPr>
              <w:pStyle w:val="Paragraphedeliste"/>
              <w:numPr>
                <w:ilvl w:val="0"/>
                <w:numId w:val="18"/>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FBB74A4"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576AA4B"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46FDC9C"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745E62A7" w14:textId="77777777" w:rsidTr="00112655">
        <w:trPr>
          <w:trHeight w:val="925"/>
        </w:trPr>
        <w:tc>
          <w:tcPr>
            <w:tcW w:w="5954" w:type="dxa"/>
            <w:vMerge w:val="restart"/>
            <w:vAlign w:val="center"/>
          </w:tcPr>
          <w:p w14:paraId="1942AE03" w14:textId="1B30A076" w:rsidR="00CC4736" w:rsidRPr="00412DE4" w:rsidRDefault="00CC4736" w:rsidP="00412DE4">
            <w:pPr>
              <w:pStyle w:val="Paragraphedeliste"/>
              <w:numPr>
                <w:ilvl w:val="0"/>
                <w:numId w:val="18"/>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E1A6290" w14:textId="77777777" w:rsidR="00CC4736" w:rsidRPr="00751C80" w:rsidRDefault="00CC4736"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43EE00" w14:textId="77777777" w:rsidR="00CC4736" w:rsidRPr="00751C80" w:rsidRDefault="00CC4736"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A0E5EF9" w14:textId="2A3A8175" w:rsidR="00CC4736" w:rsidRPr="00751C80" w:rsidRDefault="00CC4736" w:rsidP="00112655">
            <w:pPr>
              <w:spacing w:after="60"/>
              <w:rPr>
                <w:rFonts w:ascii="Marianne" w:hAnsi="Marianne" w:cs="Tahoma"/>
                <w:iCs/>
              </w:rPr>
            </w:pPr>
          </w:p>
        </w:tc>
      </w:tr>
      <w:tr w:rsidR="00CC4736" w:rsidRPr="00751C80" w14:paraId="337B654A" w14:textId="77777777" w:rsidTr="00CC4736">
        <w:trPr>
          <w:trHeight w:val="1134"/>
        </w:trPr>
        <w:tc>
          <w:tcPr>
            <w:tcW w:w="5954" w:type="dxa"/>
            <w:vMerge/>
            <w:vAlign w:val="center"/>
          </w:tcPr>
          <w:p w14:paraId="0F054186" w14:textId="77777777" w:rsidR="00CC4736" w:rsidRPr="00CC4736" w:rsidRDefault="00CC4736" w:rsidP="00CC4736">
            <w:pPr>
              <w:rPr>
                <w:rFonts w:ascii="Marianne" w:hAnsi="Marianne" w:cs="Tahoma"/>
              </w:rPr>
            </w:pPr>
          </w:p>
        </w:tc>
        <w:tc>
          <w:tcPr>
            <w:tcW w:w="4394" w:type="dxa"/>
            <w:gridSpan w:val="2"/>
          </w:tcPr>
          <w:p w14:paraId="2F861556" w14:textId="77777777" w:rsid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45ED5ED5" w14:textId="77777777" w:rsidR="00CC4736" w:rsidRDefault="00CC4736" w:rsidP="00CC4736">
            <w:pPr>
              <w:spacing w:after="60"/>
              <w:rPr>
                <w:rFonts w:ascii="Marianne" w:hAnsi="Marianne" w:cs="Tahoma"/>
                <w:b/>
                <w:iCs/>
                <w:u w:val="single"/>
              </w:rPr>
            </w:pPr>
          </w:p>
          <w:p w14:paraId="4D9A9C0A" w14:textId="77777777" w:rsidR="00CC4736" w:rsidRDefault="00CC4736" w:rsidP="00CC4736">
            <w:pPr>
              <w:spacing w:after="60"/>
              <w:rPr>
                <w:rFonts w:ascii="Marianne" w:hAnsi="Marianne" w:cs="Tahoma"/>
                <w:b/>
                <w:iCs/>
                <w:u w:val="single"/>
              </w:rPr>
            </w:pPr>
          </w:p>
          <w:p w14:paraId="01A8601A" w14:textId="108092A2" w:rsidR="00CC4736" w:rsidRPr="00CC4736" w:rsidRDefault="00CC4736" w:rsidP="00112655">
            <w:pPr>
              <w:spacing w:after="60"/>
              <w:rPr>
                <w:rFonts w:ascii="Marianne" w:hAnsi="Marianne" w:cs="Tahoma"/>
                <w:b/>
                <w:iCs/>
                <w:u w:val="single"/>
              </w:rPr>
            </w:pPr>
          </w:p>
        </w:tc>
      </w:tr>
      <w:tr w:rsidR="00112655" w:rsidRPr="00751C80" w14:paraId="087673A6" w14:textId="77777777" w:rsidTr="00112655">
        <w:trPr>
          <w:trHeight w:val="925"/>
        </w:trPr>
        <w:tc>
          <w:tcPr>
            <w:tcW w:w="5954" w:type="dxa"/>
            <w:vAlign w:val="center"/>
          </w:tcPr>
          <w:p w14:paraId="63FB8598" w14:textId="1AB9CDA2" w:rsidR="00112655" w:rsidRPr="00412DE4" w:rsidRDefault="00112655" w:rsidP="00412DE4">
            <w:pPr>
              <w:pStyle w:val="Paragraphedeliste"/>
              <w:numPr>
                <w:ilvl w:val="0"/>
                <w:numId w:val="18"/>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43410BD5"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FCEA2"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956F80A" w14:textId="232FE3B2" w:rsidR="00112655" w:rsidRPr="00751C80" w:rsidRDefault="00112655" w:rsidP="00112655">
            <w:pPr>
              <w:spacing w:after="60"/>
              <w:rPr>
                <w:rFonts w:ascii="Marianne" w:hAnsi="Marianne" w:cs="Tahoma"/>
                <w:iCs/>
              </w:rPr>
            </w:pPr>
          </w:p>
        </w:tc>
      </w:tr>
      <w:tr w:rsidR="00112655" w:rsidRPr="00751C80" w14:paraId="3B2E522F" w14:textId="77777777" w:rsidTr="00112655">
        <w:trPr>
          <w:trHeight w:val="925"/>
        </w:trPr>
        <w:tc>
          <w:tcPr>
            <w:tcW w:w="5954" w:type="dxa"/>
            <w:vAlign w:val="center"/>
          </w:tcPr>
          <w:p w14:paraId="433F5CE1" w14:textId="3D2BB335" w:rsidR="00112655" w:rsidRPr="00412DE4" w:rsidRDefault="00112655" w:rsidP="00412DE4">
            <w:pPr>
              <w:pStyle w:val="Paragraphedeliste"/>
              <w:numPr>
                <w:ilvl w:val="0"/>
                <w:numId w:val="18"/>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70DAF8B4"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B8410D9"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870743" w14:textId="2723CB02" w:rsidR="00112655" w:rsidRPr="00751C80" w:rsidRDefault="00112655" w:rsidP="00112655">
            <w:pPr>
              <w:spacing w:after="60"/>
              <w:rPr>
                <w:rFonts w:ascii="Marianne" w:hAnsi="Marianne" w:cs="Tahoma"/>
                <w:iCs/>
              </w:rPr>
            </w:pPr>
          </w:p>
        </w:tc>
      </w:tr>
      <w:tr w:rsidR="00112655" w:rsidRPr="00751C80" w14:paraId="1AF90D89" w14:textId="77777777" w:rsidTr="002B43E5">
        <w:trPr>
          <w:trHeight w:val="708"/>
        </w:trPr>
        <w:tc>
          <w:tcPr>
            <w:tcW w:w="5954" w:type="dxa"/>
            <w:vAlign w:val="center"/>
          </w:tcPr>
          <w:p w14:paraId="3271476C" w14:textId="1F4075E0" w:rsidR="00112655" w:rsidRPr="00751C80" w:rsidRDefault="001B09B2" w:rsidP="00112655">
            <w:pPr>
              <w:rPr>
                <w:rFonts w:ascii="Marianne" w:hAnsi="Marianne" w:cs="Tahoma"/>
              </w:rPr>
            </w:pPr>
            <w:r w:rsidRPr="00751C80">
              <w:rPr>
                <w:rFonts w:ascii="Marianne" w:hAnsi="Marianne" w:cs="Tahoma"/>
                <w:b/>
                <w:u w:val="single"/>
              </w:rPr>
              <w:lastRenderedPageBreak/>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76F7C979" w14:textId="77777777" w:rsidR="00112655" w:rsidRPr="00751C80" w:rsidRDefault="00112655" w:rsidP="00112655">
            <w:pPr>
              <w:spacing w:after="60"/>
              <w:rPr>
                <w:rFonts w:ascii="Marianne" w:hAnsi="Marianne" w:cs="Tahoma"/>
                <w:iCs/>
              </w:rPr>
            </w:pPr>
          </w:p>
        </w:tc>
      </w:tr>
      <w:tr w:rsidR="00112655" w:rsidRPr="00751C80" w14:paraId="6A385994" w14:textId="77777777" w:rsidTr="002B43E5">
        <w:trPr>
          <w:trHeight w:val="454"/>
        </w:trPr>
        <w:tc>
          <w:tcPr>
            <w:tcW w:w="10348" w:type="dxa"/>
            <w:gridSpan w:val="3"/>
            <w:shd w:val="clear" w:color="auto" w:fill="FFFFFF" w:themeFill="background1"/>
            <w:vAlign w:val="center"/>
          </w:tcPr>
          <w:p w14:paraId="6798C131" w14:textId="3CEACC65" w:rsidR="00112655" w:rsidRPr="00751C80" w:rsidRDefault="00112655" w:rsidP="00112655">
            <w:pPr>
              <w:rPr>
                <w:rFonts w:ascii="Marianne" w:hAnsi="Marianne" w:cs="Tahoma"/>
                <w:iCs/>
                <w:sz w:val="16"/>
                <w:szCs w:val="16"/>
              </w:rPr>
            </w:pPr>
            <w:r w:rsidRPr="00751C80">
              <w:rPr>
                <w:rFonts w:ascii="Marianne" w:hAnsi="Marianne" w:cs="Tahoma"/>
                <w:b/>
                <w:color w:val="0070C0"/>
              </w:rPr>
              <w:t>Critère 6</w:t>
            </w:r>
            <w:r w:rsidRPr="00751C80">
              <w:rPr>
                <w:rFonts w:ascii="Calibri" w:hAnsi="Calibri" w:cs="Calibri"/>
                <w:b/>
                <w:color w:val="0070C0"/>
              </w:rPr>
              <w:t> </w:t>
            </w:r>
            <w:r w:rsidRPr="00751C80">
              <w:rPr>
                <w:rFonts w:ascii="Marianne" w:hAnsi="Marianne" w:cs="Tahoma"/>
                <w:b/>
                <w:color w:val="0070C0"/>
              </w:rPr>
              <w:t xml:space="preserve">: </w:t>
            </w:r>
          </w:p>
        </w:tc>
      </w:tr>
      <w:tr w:rsidR="00112655" w:rsidRPr="00751C80" w14:paraId="6F075B2C" w14:textId="77777777" w:rsidTr="00112655">
        <w:trPr>
          <w:trHeight w:val="925"/>
        </w:trPr>
        <w:tc>
          <w:tcPr>
            <w:tcW w:w="5954" w:type="dxa"/>
            <w:vAlign w:val="center"/>
          </w:tcPr>
          <w:p w14:paraId="0ED1685F" w14:textId="2C481634" w:rsidR="00112655" w:rsidRPr="00412DE4" w:rsidRDefault="00112655" w:rsidP="00412DE4">
            <w:pPr>
              <w:pStyle w:val="Paragraphedeliste"/>
              <w:numPr>
                <w:ilvl w:val="0"/>
                <w:numId w:val="19"/>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129DC3AE" w14:textId="77777777" w:rsidR="00112655" w:rsidRPr="00751C80" w:rsidRDefault="00112655"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968A268"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E2B5276" w14:textId="77777777" w:rsidR="00112655" w:rsidRPr="00751C80" w:rsidRDefault="00112655" w:rsidP="00112655">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2C564B34" w14:textId="77777777" w:rsidTr="00112655">
        <w:trPr>
          <w:trHeight w:val="925"/>
        </w:trPr>
        <w:tc>
          <w:tcPr>
            <w:tcW w:w="5954" w:type="dxa"/>
            <w:vMerge w:val="restart"/>
            <w:vAlign w:val="center"/>
          </w:tcPr>
          <w:p w14:paraId="08418CD1" w14:textId="07FAF684" w:rsidR="00CC4736" w:rsidRPr="00412DE4" w:rsidRDefault="00CC4736" w:rsidP="00412DE4">
            <w:pPr>
              <w:pStyle w:val="Paragraphedeliste"/>
              <w:numPr>
                <w:ilvl w:val="0"/>
                <w:numId w:val="19"/>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55C3DBB5" w14:textId="77777777" w:rsidR="00CC4736" w:rsidRPr="00751C80" w:rsidRDefault="00CC4736" w:rsidP="00112655">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5D087EB" w14:textId="77777777" w:rsidR="00CC4736" w:rsidRPr="00751C80" w:rsidRDefault="00CC4736"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BFB220E" w14:textId="1CF3B956" w:rsidR="00CC4736" w:rsidRPr="00751C80" w:rsidRDefault="00CC4736" w:rsidP="00112655">
            <w:pPr>
              <w:spacing w:after="60"/>
              <w:rPr>
                <w:rFonts w:ascii="Marianne" w:hAnsi="Marianne" w:cs="Tahoma"/>
                <w:iCs/>
              </w:rPr>
            </w:pPr>
          </w:p>
        </w:tc>
      </w:tr>
      <w:tr w:rsidR="00CC4736" w:rsidRPr="00751C80" w14:paraId="76F7AF9D" w14:textId="77777777" w:rsidTr="00CC4736">
        <w:trPr>
          <w:trHeight w:val="1172"/>
        </w:trPr>
        <w:tc>
          <w:tcPr>
            <w:tcW w:w="5954" w:type="dxa"/>
            <w:vMerge/>
            <w:vAlign w:val="center"/>
          </w:tcPr>
          <w:p w14:paraId="6B4D7E8B" w14:textId="77777777" w:rsidR="00CC4736" w:rsidRPr="00412DE4" w:rsidRDefault="00CC4736" w:rsidP="00CC4736">
            <w:pPr>
              <w:pStyle w:val="Paragraphedeliste"/>
              <w:rPr>
                <w:rFonts w:ascii="Marianne" w:hAnsi="Marianne" w:cs="Tahoma"/>
              </w:rPr>
            </w:pPr>
          </w:p>
        </w:tc>
        <w:tc>
          <w:tcPr>
            <w:tcW w:w="4394" w:type="dxa"/>
            <w:gridSpan w:val="2"/>
          </w:tcPr>
          <w:p w14:paraId="0554EB05" w14:textId="77777777" w:rsidR="00CC4736" w:rsidRDefault="00CC4736" w:rsidP="00112655">
            <w:pPr>
              <w:spacing w:after="60"/>
              <w:rPr>
                <w:rFonts w:ascii="Marianne" w:hAnsi="Marianne" w:cs="Tahoma"/>
                <w:b/>
                <w:iCs/>
                <w:u w:val="single"/>
              </w:rPr>
            </w:pPr>
            <w:r w:rsidRPr="00CC4736">
              <w:rPr>
                <w:rFonts w:ascii="Marianne" w:hAnsi="Marianne" w:cs="Tahoma"/>
                <w:b/>
                <w:iCs/>
                <w:u w:val="single"/>
              </w:rPr>
              <w:t>Fréquence d’analyse du critère :</w:t>
            </w:r>
          </w:p>
          <w:p w14:paraId="208281B9" w14:textId="22AC8F90" w:rsidR="00CC4736" w:rsidRDefault="00CC4736" w:rsidP="00112655">
            <w:pPr>
              <w:spacing w:after="60"/>
              <w:rPr>
                <w:rFonts w:ascii="Marianne" w:hAnsi="Marianne" w:cs="Tahoma"/>
                <w:b/>
                <w:iCs/>
                <w:u w:val="single"/>
              </w:rPr>
            </w:pPr>
          </w:p>
          <w:p w14:paraId="61888485" w14:textId="26ACCC48" w:rsidR="00CC4736" w:rsidRDefault="00CC4736" w:rsidP="00112655">
            <w:pPr>
              <w:spacing w:after="60"/>
              <w:rPr>
                <w:rFonts w:ascii="Marianne" w:hAnsi="Marianne" w:cs="Tahoma"/>
                <w:b/>
                <w:iCs/>
                <w:u w:val="single"/>
              </w:rPr>
            </w:pPr>
          </w:p>
          <w:p w14:paraId="6F8907A8" w14:textId="72166E0B" w:rsidR="00CC4736" w:rsidRPr="00CC4736" w:rsidRDefault="00CC4736" w:rsidP="00112655">
            <w:pPr>
              <w:spacing w:after="60"/>
              <w:rPr>
                <w:rFonts w:ascii="Marianne" w:hAnsi="Marianne" w:cs="Tahoma"/>
                <w:b/>
                <w:iCs/>
                <w:u w:val="single"/>
              </w:rPr>
            </w:pPr>
          </w:p>
        </w:tc>
      </w:tr>
      <w:tr w:rsidR="00112655" w:rsidRPr="00751C80" w14:paraId="3EA81570" w14:textId="77777777" w:rsidTr="00112655">
        <w:trPr>
          <w:trHeight w:val="925"/>
        </w:trPr>
        <w:tc>
          <w:tcPr>
            <w:tcW w:w="5954" w:type="dxa"/>
            <w:vAlign w:val="center"/>
          </w:tcPr>
          <w:p w14:paraId="058FD4BF" w14:textId="4164E3A5" w:rsidR="00112655" w:rsidRPr="00412DE4" w:rsidRDefault="00112655" w:rsidP="00412DE4">
            <w:pPr>
              <w:pStyle w:val="Paragraphedeliste"/>
              <w:numPr>
                <w:ilvl w:val="0"/>
                <w:numId w:val="19"/>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00354ED2" w:rsidRPr="00412DE4">
              <w:rPr>
                <w:rFonts w:ascii="Marianne" w:hAnsi="Marianne" w:cs="Tahoma"/>
                <w:b/>
              </w:rPr>
              <w:t xml:space="preserve"> *</w:t>
            </w:r>
          </w:p>
        </w:tc>
        <w:tc>
          <w:tcPr>
            <w:tcW w:w="1843" w:type="dxa"/>
          </w:tcPr>
          <w:p w14:paraId="79E16878"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771AF90"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F691DC6" w14:textId="4D19C739" w:rsidR="00112655" w:rsidRPr="00751C80" w:rsidRDefault="00112655" w:rsidP="00112655">
            <w:pPr>
              <w:spacing w:after="60"/>
              <w:rPr>
                <w:rFonts w:ascii="Marianne" w:hAnsi="Marianne" w:cs="Tahoma"/>
                <w:iCs/>
              </w:rPr>
            </w:pPr>
          </w:p>
        </w:tc>
      </w:tr>
      <w:tr w:rsidR="00112655" w:rsidRPr="00751C80" w14:paraId="043D9010" w14:textId="77777777" w:rsidTr="00112655">
        <w:trPr>
          <w:trHeight w:val="925"/>
        </w:trPr>
        <w:tc>
          <w:tcPr>
            <w:tcW w:w="5954" w:type="dxa"/>
            <w:vAlign w:val="center"/>
          </w:tcPr>
          <w:p w14:paraId="514B41BA" w14:textId="52F3679B" w:rsidR="00112655" w:rsidRPr="00412DE4" w:rsidRDefault="00112655" w:rsidP="00412DE4">
            <w:pPr>
              <w:pStyle w:val="Paragraphedeliste"/>
              <w:numPr>
                <w:ilvl w:val="0"/>
                <w:numId w:val="19"/>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00354ED2" w:rsidRPr="00412DE4">
              <w:rPr>
                <w:rFonts w:ascii="Marianne" w:hAnsi="Marianne" w:cs="Tahoma"/>
                <w:b/>
              </w:rPr>
              <w:t xml:space="preserve"> **</w:t>
            </w:r>
          </w:p>
        </w:tc>
        <w:tc>
          <w:tcPr>
            <w:tcW w:w="1843" w:type="dxa"/>
          </w:tcPr>
          <w:p w14:paraId="4F2566D1"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8E64F7E" w14:textId="77777777" w:rsidR="00112655" w:rsidRPr="00751C80" w:rsidRDefault="00112655" w:rsidP="00112655">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684805E" w14:textId="70FCAB46" w:rsidR="00112655" w:rsidRPr="00751C80" w:rsidRDefault="00112655" w:rsidP="00112655">
            <w:pPr>
              <w:spacing w:after="60"/>
              <w:rPr>
                <w:rFonts w:ascii="Marianne" w:hAnsi="Marianne" w:cs="Tahoma"/>
                <w:iCs/>
              </w:rPr>
            </w:pPr>
          </w:p>
        </w:tc>
      </w:tr>
      <w:tr w:rsidR="00112655" w:rsidRPr="00751C80" w14:paraId="4B05F412" w14:textId="77777777" w:rsidTr="00CC4736">
        <w:trPr>
          <w:trHeight w:val="925"/>
        </w:trPr>
        <w:tc>
          <w:tcPr>
            <w:tcW w:w="5954" w:type="dxa"/>
            <w:vAlign w:val="center"/>
          </w:tcPr>
          <w:p w14:paraId="553769DA" w14:textId="314D5F01" w:rsidR="00112655" w:rsidRPr="00751C80" w:rsidRDefault="001B09B2" w:rsidP="00112655">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65E2DB5A" w14:textId="77777777" w:rsidR="00112655" w:rsidRPr="00751C80" w:rsidRDefault="00112655" w:rsidP="00112655">
            <w:pPr>
              <w:spacing w:after="60"/>
              <w:rPr>
                <w:rFonts w:ascii="Marianne" w:hAnsi="Marianne" w:cs="Tahoma"/>
                <w:iCs/>
              </w:rPr>
            </w:pPr>
          </w:p>
        </w:tc>
      </w:tr>
      <w:tr w:rsidR="00250375" w:rsidRPr="00751C80" w14:paraId="3EE7D36A" w14:textId="77777777" w:rsidTr="00CC4736">
        <w:trPr>
          <w:trHeight w:val="454"/>
        </w:trPr>
        <w:tc>
          <w:tcPr>
            <w:tcW w:w="10348" w:type="dxa"/>
            <w:gridSpan w:val="3"/>
            <w:shd w:val="clear" w:color="auto" w:fill="FFFFFF" w:themeFill="background1"/>
            <w:vAlign w:val="center"/>
          </w:tcPr>
          <w:p w14:paraId="70D53890" w14:textId="2557612C" w:rsidR="00250375" w:rsidRPr="00751C80" w:rsidRDefault="0087057B" w:rsidP="00CC4736">
            <w:pPr>
              <w:rPr>
                <w:rFonts w:ascii="Marianne" w:hAnsi="Marianne" w:cs="Tahoma"/>
                <w:iCs/>
                <w:sz w:val="16"/>
                <w:szCs w:val="16"/>
              </w:rPr>
            </w:pPr>
            <w:r>
              <w:rPr>
                <w:rFonts w:ascii="Marianne" w:hAnsi="Marianne" w:cs="Tahoma"/>
                <w:b/>
                <w:color w:val="0070C0"/>
              </w:rPr>
              <w:t>Critère 7</w:t>
            </w:r>
            <w:r w:rsidR="00250375" w:rsidRPr="00751C80">
              <w:rPr>
                <w:rFonts w:ascii="Calibri" w:hAnsi="Calibri" w:cs="Calibri"/>
                <w:b/>
                <w:color w:val="0070C0"/>
              </w:rPr>
              <w:t> </w:t>
            </w:r>
            <w:r w:rsidR="00250375" w:rsidRPr="00751C80">
              <w:rPr>
                <w:rFonts w:ascii="Marianne" w:hAnsi="Marianne" w:cs="Tahoma"/>
                <w:b/>
                <w:color w:val="0070C0"/>
              </w:rPr>
              <w:t xml:space="preserve">: </w:t>
            </w:r>
          </w:p>
        </w:tc>
      </w:tr>
      <w:tr w:rsidR="00250375" w:rsidRPr="00751C80" w14:paraId="73A94D8C" w14:textId="77777777" w:rsidTr="00CC4736">
        <w:trPr>
          <w:trHeight w:val="925"/>
        </w:trPr>
        <w:tc>
          <w:tcPr>
            <w:tcW w:w="5954" w:type="dxa"/>
            <w:vAlign w:val="center"/>
          </w:tcPr>
          <w:p w14:paraId="5EA660F3" w14:textId="00CD84F8" w:rsidR="00250375" w:rsidRPr="00412DE4" w:rsidRDefault="00250375" w:rsidP="00412DE4">
            <w:pPr>
              <w:pStyle w:val="Paragraphedeliste"/>
              <w:numPr>
                <w:ilvl w:val="0"/>
                <w:numId w:val="20"/>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FE22325" w14:textId="77777777" w:rsidR="00250375" w:rsidRPr="00751C80" w:rsidRDefault="00250375"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16B0641" w14:textId="77777777" w:rsidR="00250375" w:rsidRPr="00751C80" w:rsidRDefault="00250375"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1DBADD9" w14:textId="77777777" w:rsidR="00250375" w:rsidRPr="00751C80" w:rsidRDefault="00250375"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540BC054" w14:textId="77777777" w:rsidTr="00CC4736">
        <w:trPr>
          <w:trHeight w:val="925"/>
        </w:trPr>
        <w:tc>
          <w:tcPr>
            <w:tcW w:w="5954" w:type="dxa"/>
            <w:vMerge w:val="restart"/>
            <w:vAlign w:val="center"/>
          </w:tcPr>
          <w:p w14:paraId="4110ED65" w14:textId="069C2957" w:rsidR="00CC4736" w:rsidRPr="00412DE4" w:rsidRDefault="00CC4736" w:rsidP="00412DE4">
            <w:pPr>
              <w:pStyle w:val="Paragraphedeliste"/>
              <w:numPr>
                <w:ilvl w:val="0"/>
                <w:numId w:val="20"/>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41700725"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1CEECEA"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6371A5" w14:textId="77777777" w:rsidR="00CC4736" w:rsidRPr="00751C80" w:rsidRDefault="00CC4736" w:rsidP="00CC4736">
            <w:pPr>
              <w:spacing w:after="60"/>
              <w:rPr>
                <w:rFonts w:ascii="Marianne" w:hAnsi="Marianne" w:cs="Tahoma"/>
                <w:iCs/>
              </w:rPr>
            </w:pPr>
          </w:p>
        </w:tc>
      </w:tr>
      <w:tr w:rsidR="00CC4736" w:rsidRPr="00751C80" w14:paraId="0FDE4255" w14:textId="77777777" w:rsidTr="00CC4736">
        <w:trPr>
          <w:trHeight w:val="925"/>
        </w:trPr>
        <w:tc>
          <w:tcPr>
            <w:tcW w:w="5954" w:type="dxa"/>
            <w:vMerge/>
            <w:vAlign w:val="center"/>
          </w:tcPr>
          <w:p w14:paraId="6FED268F" w14:textId="77777777" w:rsidR="00CC4736" w:rsidRPr="00412DE4" w:rsidRDefault="00CC4736" w:rsidP="00CC4736">
            <w:pPr>
              <w:pStyle w:val="Paragraphedeliste"/>
              <w:rPr>
                <w:rFonts w:ascii="Marianne" w:hAnsi="Marianne" w:cs="Tahoma"/>
              </w:rPr>
            </w:pPr>
          </w:p>
        </w:tc>
        <w:tc>
          <w:tcPr>
            <w:tcW w:w="4394" w:type="dxa"/>
            <w:gridSpan w:val="2"/>
          </w:tcPr>
          <w:p w14:paraId="3EEAEF0E" w14:textId="543AB17E"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6AB8089C" w14:textId="39E68F96" w:rsidR="00CC4736" w:rsidRDefault="00CC4736" w:rsidP="00CC4736">
            <w:pPr>
              <w:spacing w:after="60"/>
              <w:rPr>
                <w:rFonts w:ascii="Marianne" w:hAnsi="Marianne" w:cs="Tahoma"/>
                <w:iCs/>
              </w:rPr>
            </w:pPr>
          </w:p>
          <w:p w14:paraId="11A8E963" w14:textId="5A7887A1" w:rsidR="00CC4736" w:rsidRDefault="00CC4736" w:rsidP="00CC4736">
            <w:pPr>
              <w:spacing w:after="60"/>
              <w:rPr>
                <w:rFonts w:ascii="Marianne" w:hAnsi="Marianne" w:cs="Tahoma"/>
                <w:iCs/>
              </w:rPr>
            </w:pPr>
          </w:p>
          <w:p w14:paraId="60ED6F93" w14:textId="50CADDB9" w:rsidR="00CC4736" w:rsidRPr="00751C80" w:rsidRDefault="00CC4736" w:rsidP="00CC4736">
            <w:pPr>
              <w:spacing w:after="60"/>
              <w:rPr>
                <w:rFonts w:ascii="Marianne" w:hAnsi="Marianne" w:cs="Tahoma"/>
                <w:iCs/>
              </w:rPr>
            </w:pPr>
          </w:p>
        </w:tc>
      </w:tr>
      <w:tr w:rsidR="00250375" w:rsidRPr="00751C80" w14:paraId="4FD1D36C" w14:textId="77777777" w:rsidTr="00CC4736">
        <w:trPr>
          <w:trHeight w:val="925"/>
        </w:trPr>
        <w:tc>
          <w:tcPr>
            <w:tcW w:w="5954" w:type="dxa"/>
            <w:vAlign w:val="center"/>
          </w:tcPr>
          <w:p w14:paraId="61DE2AF5" w14:textId="548E68F5" w:rsidR="00250375" w:rsidRPr="00412DE4" w:rsidRDefault="00250375" w:rsidP="00412DE4">
            <w:pPr>
              <w:pStyle w:val="Paragraphedeliste"/>
              <w:numPr>
                <w:ilvl w:val="0"/>
                <w:numId w:val="20"/>
              </w:numPr>
              <w:rPr>
                <w:rFonts w:ascii="Marianne" w:hAnsi="Marianne" w:cs="Tahoma"/>
              </w:rPr>
            </w:pPr>
            <w:r w:rsidRPr="00412DE4">
              <w:rPr>
                <w:rFonts w:ascii="Marianne" w:hAnsi="Marianne" w:cs="Tahoma"/>
              </w:rPr>
              <w:lastRenderedPageBreak/>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2322EE0B" w14:textId="77777777" w:rsidR="00250375" w:rsidRPr="00751C80" w:rsidRDefault="00250375"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E12EB33" w14:textId="77777777" w:rsidR="00250375" w:rsidRPr="00751C80" w:rsidRDefault="00250375"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6D5B6C8" w14:textId="77777777" w:rsidR="00250375" w:rsidRPr="00751C80" w:rsidRDefault="00250375" w:rsidP="00CC4736">
            <w:pPr>
              <w:spacing w:after="60"/>
              <w:rPr>
                <w:rFonts w:ascii="Marianne" w:hAnsi="Marianne" w:cs="Tahoma"/>
                <w:iCs/>
              </w:rPr>
            </w:pPr>
          </w:p>
        </w:tc>
      </w:tr>
      <w:tr w:rsidR="00250375" w:rsidRPr="00751C80" w14:paraId="69A976E1" w14:textId="77777777" w:rsidTr="00CC4736">
        <w:trPr>
          <w:trHeight w:val="925"/>
        </w:trPr>
        <w:tc>
          <w:tcPr>
            <w:tcW w:w="5954" w:type="dxa"/>
            <w:vAlign w:val="center"/>
          </w:tcPr>
          <w:p w14:paraId="3FA8BBFD" w14:textId="4BF5F04F" w:rsidR="00250375" w:rsidRPr="00412DE4" w:rsidRDefault="00250375" w:rsidP="00412DE4">
            <w:pPr>
              <w:pStyle w:val="Paragraphedeliste"/>
              <w:numPr>
                <w:ilvl w:val="0"/>
                <w:numId w:val="20"/>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4740A603" w14:textId="77777777" w:rsidR="00250375" w:rsidRPr="00751C80" w:rsidRDefault="00250375"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62D9769" w14:textId="77777777" w:rsidR="00250375" w:rsidRPr="00751C80" w:rsidRDefault="00250375"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E165435" w14:textId="77777777" w:rsidR="00250375" w:rsidRPr="00751C80" w:rsidRDefault="00250375" w:rsidP="00CC4736">
            <w:pPr>
              <w:spacing w:after="60"/>
              <w:rPr>
                <w:rFonts w:ascii="Marianne" w:hAnsi="Marianne" w:cs="Tahoma"/>
                <w:iCs/>
              </w:rPr>
            </w:pPr>
          </w:p>
        </w:tc>
      </w:tr>
      <w:tr w:rsidR="00250375" w:rsidRPr="00751C80" w14:paraId="30E5B685" w14:textId="77777777" w:rsidTr="00CC4736">
        <w:trPr>
          <w:trHeight w:val="925"/>
        </w:trPr>
        <w:tc>
          <w:tcPr>
            <w:tcW w:w="5954" w:type="dxa"/>
            <w:vAlign w:val="center"/>
          </w:tcPr>
          <w:p w14:paraId="254278DF" w14:textId="21F3E18F" w:rsidR="00250375" w:rsidRPr="00751C80" w:rsidRDefault="001B09B2"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0223C268" w14:textId="77777777" w:rsidR="00250375" w:rsidRPr="00751C80" w:rsidRDefault="00250375" w:rsidP="00CC4736">
            <w:pPr>
              <w:spacing w:after="60"/>
              <w:rPr>
                <w:rFonts w:ascii="Marianne" w:hAnsi="Marianne" w:cs="Tahoma"/>
                <w:iCs/>
              </w:rPr>
            </w:pPr>
          </w:p>
        </w:tc>
      </w:tr>
      <w:tr w:rsidR="0087057B" w:rsidRPr="00751C80" w14:paraId="0689409B" w14:textId="77777777" w:rsidTr="00CC4736">
        <w:trPr>
          <w:trHeight w:val="454"/>
        </w:trPr>
        <w:tc>
          <w:tcPr>
            <w:tcW w:w="10348" w:type="dxa"/>
            <w:gridSpan w:val="3"/>
            <w:shd w:val="clear" w:color="auto" w:fill="FFFFFF" w:themeFill="background1"/>
            <w:vAlign w:val="center"/>
          </w:tcPr>
          <w:p w14:paraId="7FAF6381" w14:textId="0620F301" w:rsidR="0087057B" w:rsidRPr="00751C80" w:rsidRDefault="0087057B" w:rsidP="00CC4736">
            <w:pPr>
              <w:rPr>
                <w:rFonts w:ascii="Marianne" w:hAnsi="Marianne" w:cs="Tahoma"/>
                <w:iCs/>
                <w:sz w:val="16"/>
                <w:szCs w:val="16"/>
              </w:rPr>
            </w:pPr>
            <w:r>
              <w:rPr>
                <w:rFonts w:ascii="Marianne" w:hAnsi="Marianne" w:cs="Tahoma"/>
                <w:b/>
                <w:color w:val="0070C0"/>
              </w:rPr>
              <w:t>Critère 8</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0B05A5CD" w14:textId="77777777" w:rsidTr="00CC4736">
        <w:trPr>
          <w:trHeight w:val="925"/>
        </w:trPr>
        <w:tc>
          <w:tcPr>
            <w:tcW w:w="5954" w:type="dxa"/>
            <w:vAlign w:val="center"/>
          </w:tcPr>
          <w:p w14:paraId="5A802DC8" w14:textId="156504F7" w:rsidR="0087057B" w:rsidRPr="00412DE4" w:rsidRDefault="0087057B" w:rsidP="00412DE4">
            <w:pPr>
              <w:pStyle w:val="Paragraphedeliste"/>
              <w:numPr>
                <w:ilvl w:val="0"/>
                <w:numId w:val="21"/>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026949B2" w14:textId="77777777" w:rsidR="0087057B" w:rsidRPr="00751C80" w:rsidRDefault="0087057B"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C3CE4B1"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71E2887" w14:textId="77777777" w:rsidR="0087057B" w:rsidRPr="00751C80" w:rsidRDefault="0087057B"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5BE94419" w14:textId="77777777" w:rsidTr="00CC4736">
        <w:trPr>
          <w:trHeight w:val="925"/>
        </w:trPr>
        <w:tc>
          <w:tcPr>
            <w:tcW w:w="5954" w:type="dxa"/>
            <w:vMerge w:val="restart"/>
            <w:vAlign w:val="center"/>
          </w:tcPr>
          <w:p w14:paraId="72B66C61" w14:textId="3BF4B3FF" w:rsidR="00CC4736" w:rsidRPr="00412DE4" w:rsidRDefault="00CC4736" w:rsidP="00412DE4">
            <w:pPr>
              <w:pStyle w:val="Paragraphedeliste"/>
              <w:numPr>
                <w:ilvl w:val="0"/>
                <w:numId w:val="21"/>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5B68CD4F"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E992424"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40C6E1E" w14:textId="77777777" w:rsidR="00CC4736" w:rsidRPr="00751C80" w:rsidRDefault="00CC4736" w:rsidP="00CC4736">
            <w:pPr>
              <w:spacing w:after="60"/>
              <w:rPr>
                <w:rFonts w:ascii="Marianne" w:hAnsi="Marianne" w:cs="Tahoma"/>
                <w:iCs/>
              </w:rPr>
            </w:pPr>
          </w:p>
        </w:tc>
      </w:tr>
      <w:tr w:rsidR="00CC4736" w:rsidRPr="00751C80" w14:paraId="53823E19" w14:textId="77777777" w:rsidTr="00CC4736">
        <w:trPr>
          <w:trHeight w:val="925"/>
        </w:trPr>
        <w:tc>
          <w:tcPr>
            <w:tcW w:w="5954" w:type="dxa"/>
            <w:vMerge/>
            <w:vAlign w:val="center"/>
          </w:tcPr>
          <w:p w14:paraId="2EA77F0F" w14:textId="77777777" w:rsidR="00CC4736" w:rsidRPr="00CC4736" w:rsidRDefault="00CC4736" w:rsidP="00CC4736">
            <w:pPr>
              <w:rPr>
                <w:rFonts w:ascii="Marianne" w:hAnsi="Marianne" w:cs="Tahoma"/>
              </w:rPr>
            </w:pPr>
          </w:p>
        </w:tc>
        <w:tc>
          <w:tcPr>
            <w:tcW w:w="4394" w:type="dxa"/>
            <w:gridSpan w:val="2"/>
          </w:tcPr>
          <w:p w14:paraId="566054B9"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489F1087" w14:textId="77777777" w:rsidR="00CC4736" w:rsidRDefault="00CC4736" w:rsidP="00CC4736">
            <w:pPr>
              <w:spacing w:after="60"/>
              <w:rPr>
                <w:rFonts w:ascii="Marianne" w:hAnsi="Marianne" w:cs="Tahoma"/>
                <w:iCs/>
              </w:rPr>
            </w:pPr>
          </w:p>
          <w:p w14:paraId="7B3ECD31" w14:textId="2A801650" w:rsidR="00CC4736" w:rsidRDefault="00CC4736" w:rsidP="00CC4736">
            <w:pPr>
              <w:spacing w:after="60"/>
              <w:rPr>
                <w:rFonts w:ascii="Marianne" w:hAnsi="Marianne" w:cs="Tahoma"/>
                <w:iCs/>
              </w:rPr>
            </w:pPr>
          </w:p>
          <w:p w14:paraId="33B8CC4C" w14:textId="77777777" w:rsidR="00CC4736" w:rsidRPr="00751C80" w:rsidRDefault="00CC4736" w:rsidP="00CC4736">
            <w:pPr>
              <w:spacing w:after="60"/>
              <w:rPr>
                <w:rFonts w:ascii="Marianne" w:hAnsi="Marianne" w:cs="Tahoma"/>
                <w:iCs/>
              </w:rPr>
            </w:pPr>
          </w:p>
        </w:tc>
      </w:tr>
      <w:tr w:rsidR="0087057B" w:rsidRPr="00751C80" w14:paraId="22E98944" w14:textId="77777777" w:rsidTr="00CC4736">
        <w:trPr>
          <w:trHeight w:val="925"/>
        </w:trPr>
        <w:tc>
          <w:tcPr>
            <w:tcW w:w="5954" w:type="dxa"/>
            <w:vAlign w:val="center"/>
          </w:tcPr>
          <w:p w14:paraId="1EE64CB3" w14:textId="56ECD804" w:rsidR="0087057B" w:rsidRPr="00412DE4" w:rsidRDefault="0087057B" w:rsidP="00412DE4">
            <w:pPr>
              <w:pStyle w:val="Paragraphedeliste"/>
              <w:numPr>
                <w:ilvl w:val="0"/>
                <w:numId w:val="21"/>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04192BCC"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4B1F07F"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9642B9A" w14:textId="77777777" w:rsidR="0087057B" w:rsidRPr="00751C80" w:rsidRDefault="0087057B" w:rsidP="00CC4736">
            <w:pPr>
              <w:spacing w:after="60"/>
              <w:rPr>
                <w:rFonts w:ascii="Marianne" w:hAnsi="Marianne" w:cs="Tahoma"/>
                <w:iCs/>
              </w:rPr>
            </w:pPr>
          </w:p>
        </w:tc>
      </w:tr>
      <w:tr w:rsidR="0087057B" w:rsidRPr="00751C80" w14:paraId="7E5B7243" w14:textId="77777777" w:rsidTr="00CC4736">
        <w:trPr>
          <w:trHeight w:val="925"/>
        </w:trPr>
        <w:tc>
          <w:tcPr>
            <w:tcW w:w="5954" w:type="dxa"/>
            <w:vAlign w:val="center"/>
          </w:tcPr>
          <w:p w14:paraId="7443B2C4" w14:textId="0E22F667" w:rsidR="0087057B" w:rsidRPr="00412DE4" w:rsidRDefault="0087057B" w:rsidP="00412DE4">
            <w:pPr>
              <w:pStyle w:val="Paragraphedeliste"/>
              <w:numPr>
                <w:ilvl w:val="0"/>
                <w:numId w:val="21"/>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642E0AD4"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5624A25"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6C35332" w14:textId="77777777" w:rsidR="0087057B" w:rsidRPr="00751C80" w:rsidRDefault="0087057B" w:rsidP="00CC4736">
            <w:pPr>
              <w:spacing w:after="60"/>
              <w:rPr>
                <w:rFonts w:ascii="Marianne" w:hAnsi="Marianne" w:cs="Tahoma"/>
                <w:iCs/>
              </w:rPr>
            </w:pPr>
          </w:p>
        </w:tc>
      </w:tr>
      <w:tr w:rsidR="0087057B" w:rsidRPr="00751C80" w14:paraId="52553C26" w14:textId="77777777" w:rsidTr="00CC4736">
        <w:trPr>
          <w:trHeight w:val="925"/>
        </w:trPr>
        <w:tc>
          <w:tcPr>
            <w:tcW w:w="5954" w:type="dxa"/>
            <w:vAlign w:val="center"/>
          </w:tcPr>
          <w:p w14:paraId="153B7106" w14:textId="12BDF385" w:rsidR="0087057B"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46BB040" w14:textId="77777777" w:rsidR="0087057B" w:rsidRPr="00751C80" w:rsidRDefault="0087057B" w:rsidP="00CC4736">
            <w:pPr>
              <w:spacing w:after="60"/>
              <w:rPr>
                <w:rFonts w:ascii="Marianne" w:hAnsi="Marianne" w:cs="Tahoma"/>
                <w:iCs/>
              </w:rPr>
            </w:pPr>
          </w:p>
        </w:tc>
      </w:tr>
      <w:tr w:rsidR="0087057B" w:rsidRPr="00751C80" w14:paraId="091AD6D7" w14:textId="77777777" w:rsidTr="00CC4736">
        <w:trPr>
          <w:trHeight w:val="454"/>
        </w:trPr>
        <w:tc>
          <w:tcPr>
            <w:tcW w:w="10348" w:type="dxa"/>
            <w:gridSpan w:val="3"/>
            <w:shd w:val="clear" w:color="auto" w:fill="FFFFFF" w:themeFill="background1"/>
            <w:vAlign w:val="center"/>
          </w:tcPr>
          <w:p w14:paraId="2AF160C9" w14:textId="448AC9DA" w:rsidR="0087057B" w:rsidRPr="00751C80" w:rsidRDefault="0087057B" w:rsidP="00CC4736">
            <w:pPr>
              <w:rPr>
                <w:rFonts w:ascii="Marianne" w:hAnsi="Marianne" w:cs="Tahoma"/>
                <w:iCs/>
                <w:sz w:val="16"/>
                <w:szCs w:val="16"/>
              </w:rPr>
            </w:pPr>
            <w:r>
              <w:rPr>
                <w:rFonts w:ascii="Marianne" w:hAnsi="Marianne" w:cs="Tahoma"/>
                <w:b/>
                <w:color w:val="0070C0"/>
              </w:rPr>
              <w:t>Critère 9</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21373A34" w14:textId="77777777" w:rsidTr="00CC4736">
        <w:trPr>
          <w:trHeight w:val="925"/>
        </w:trPr>
        <w:tc>
          <w:tcPr>
            <w:tcW w:w="5954" w:type="dxa"/>
            <w:vAlign w:val="center"/>
          </w:tcPr>
          <w:p w14:paraId="65B0A515" w14:textId="78CB3377" w:rsidR="0087057B" w:rsidRPr="00412DE4" w:rsidRDefault="0087057B" w:rsidP="00412DE4">
            <w:pPr>
              <w:pStyle w:val="Paragraphedeliste"/>
              <w:numPr>
                <w:ilvl w:val="0"/>
                <w:numId w:val="22"/>
              </w:numPr>
              <w:rPr>
                <w:rFonts w:ascii="Marianne" w:hAnsi="Marianne" w:cs="Tahoma"/>
                <w:iCs/>
              </w:rPr>
            </w:pPr>
            <w:r w:rsidRPr="00412DE4">
              <w:rPr>
                <w:rFonts w:ascii="Marianne" w:hAnsi="Marianne" w:cs="Tahoma"/>
              </w:rPr>
              <w:lastRenderedPageBreak/>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44BA128F" w14:textId="77777777" w:rsidR="0087057B" w:rsidRPr="00751C80" w:rsidRDefault="0087057B"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166E26C"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53092758" w14:textId="77777777" w:rsidR="0087057B" w:rsidRPr="00751C80" w:rsidRDefault="0087057B"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78B4ADE7" w14:textId="77777777" w:rsidTr="00CC4736">
        <w:trPr>
          <w:trHeight w:val="925"/>
        </w:trPr>
        <w:tc>
          <w:tcPr>
            <w:tcW w:w="5954" w:type="dxa"/>
            <w:vMerge w:val="restart"/>
            <w:vAlign w:val="center"/>
          </w:tcPr>
          <w:p w14:paraId="5EC0B18F" w14:textId="19FC0B64" w:rsidR="00CC4736" w:rsidRPr="00412DE4" w:rsidRDefault="00CC4736" w:rsidP="00412DE4">
            <w:pPr>
              <w:pStyle w:val="Paragraphedeliste"/>
              <w:numPr>
                <w:ilvl w:val="0"/>
                <w:numId w:val="22"/>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1689E88"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5968A3E"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B424743" w14:textId="77777777" w:rsidR="00CC4736" w:rsidRPr="00751C80" w:rsidRDefault="00CC4736" w:rsidP="00CC4736">
            <w:pPr>
              <w:spacing w:after="60"/>
              <w:rPr>
                <w:rFonts w:ascii="Marianne" w:hAnsi="Marianne" w:cs="Tahoma"/>
                <w:iCs/>
              </w:rPr>
            </w:pPr>
          </w:p>
        </w:tc>
      </w:tr>
      <w:tr w:rsidR="00CC4736" w:rsidRPr="00751C80" w14:paraId="7EA286D1" w14:textId="77777777" w:rsidTr="00CC4736">
        <w:trPr>
          <w:trHeight w:val="925"/>
        </w:trPr>
        <w:tc>
          <w:tcPr>
            <w:tcW w:w="5954" w:type="dxa"/>
            <w:vMerge/>
            <w:vAlign w:val="center"/>
          </w:tcPr>
          <w:p w14:paraId="5C2D22EB" w14:textId="77777777" w:rsidR="00CC4736" w:rsidRPr="00CC4736" w:rsidRDefault="00CC4736" w:rsidP="00CC4736">
            <w:pPr>
              <w:rPr>
                <w:rFonts w:ascii="Marianne" w:hAnsi="Marianne" w:cs="Tahoma"/>
              </w:rPr>
            </w:pPr>
          </w:p>
        </w:tc>
        <w:tc>
          <w:tcPr>
            <w:tcW w:w="4394" w:type="dxa"/>
            <w:gridSpan w:val="2"/>
          </w:tcPr>
          <w:p w14:paraId="2691F4C7"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48684079" w14:textId="77777777" w:rsidR="00CC4736" w:rsidRDefault="00CC4736" w:rsidP="00CC4736">
            <w:pPr>
              <w:spacing w:after="60"/>
              <w:rPr>
                <w:rFonts w:ascii="Marianne" w:hAnsi="Marianne" w:cs="Tahoma"/>
                <w:iCs/>
              </w:rPr>
            </w:pPr>
          </w:p>
          <w:p w14:paraId="627E350D" w14:textId="77777777" w:rsidR="00CC4736" w:rsidRDefault="00CC4736" w:rsidP="00CC4736">
            <w:pPr>
              <w:spacing w:after="60"/>
              <w:rPr>
                <w:rFonts w:ascii="Marianne" w:hAnsi="Marianne" w:cs="Tahoma"/>
                <w:iCs/>
              </w:rPr>
            </w:pPr>
          </w:p>
          <w:p w14:paraId="3189E1E3" w14:textId="77777777" w:rsidR="00CC4736" w:rsidRDefault="00CC4736" w:rsidP="00CC4736">
            <w:pPr>
              <w:spacing w:after="60"/>
              <w:rPr>
                <w:rFonts w:ascii="Marianne" w:hAnsi="Marianne" w:cs="Tahoma"/>
                <w:iCs/>
              </w:rPr>
            </w:pPr>
          </w:p>
          <w:p w14:paraId="2D8C68F0" w14:textId="77777777" w:rsidR="00CC4736" w:rsidRPr="00751C80" w:rsidRDefault="00CC4736" w:rsidP="00CC4736">
            <w:pPr>
              <w:spacing w:after="60"/>
              <w:rPr>
                <w:rFonts w:ascii="Marianne" w:hAnsi="Marianne" w:cs="Tahoma"/>
                <w:iCs/>
              </w:rPr>
            </w:pPr>
          </w:p>
        </w:tc>
      </w:tr>
      <w:tr w:rsidR="0087057B" w:rsidRPr="00751C80" w14:paraId="410DC962" w14:textId="77777777" w:rsidTr="00CC4736">
        <w:trPr>
          <w:trHeight w:val="925"/>
        </w:trPr>
        <w:tc>
          <w:tcPr>
            <w:tcW w:w="5954" w:type="dxa"/>
            <w:vAlign w:val="center"/>
          </w:tcPr>
          <w:p w14:paraId="46806B95" w14:textId="3228948B" w:rsidR="0087057B" w:rsidRPr="00412DE4" w:rsidRDefault="0087057B" w:rsidP="00412DE4">
            <w:pPr>
              <w:pStyle w:val="Paragraphedeliste"/>
              <w:numPr>
                <w:ilvl w:val="0"/>
                <w:numId w:val="22"/>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7AC05ED"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D6C23EC"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8AAF1DF" w14:textId="77777777" w:rsidR="0087057B" w:rsidRPr="00751C80" w:rsidRDefault="0087057B" w:rsidP="00CC4736">
            <w:pPr>
              <w:spacing w:after="60"/>
              <w:rPr>
                <w:rFonts w:ascii="Marianne" w:hAnsi="Marianne" w:cs="Tahoma"/>
                <w:iCs/>
              </w:rPr>
            </w:pPr>
          </w:p>
        </w:tc>
      </w:tr>
      <w:tr w:rsidR="0087057B" w:rsidRPr="00751C80" w14:paraId="444BCB66" w14:textId="77777777" w:rsidTr="00CC4736">
        <w:trPr>
          <w:trHeight w:val="925"/>
        </w:trPr>
        <w:tc>
          <w:tcPr>
            <w:tcW w:w="5954" w:type="dxa"/>
            <w:vAlign w:val="center"/>
          </w:tcPr>
          <w:p w14:paraId="48F3987B" w14:textId="39468D2D" w:rsidR="0087057B" w:rsidRPr="00412DE4" w:rsidRDefault="0087057B" w:rsidP="00412DE4">
            <w:pPr>
              <w:pStyle w:val="Paragraphedeliste"/>
              <w:numPr>
                <w:ilvl w:val="0"/>
                <w:numId w:val="22"/>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442D8565"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1633DF3"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74C46FA" w14:textId="77777777" w:rsidR="0087057B" w:rsidRPr="00751C80" w:rsidRDefault="0087057B" w:rsidP="00CC4736">
            <w:pPr>
              <w:spacing w:after="60"/>
              <w:rPr>
                <w:rFonts w:ascii="Marianne" w:hAnsi="Marianne" w:cs="Tahoma"/>
                <w:iCs/>
              </w:rPr>
            </w:pPr>
          </w:p>
        </w:tc>
      </w:tr>
      <w:tr w:rsidR="0087057B" w:rsidRPr="00751C80" w14:paraId="08DAA944" w14:textId="77777777" w:rsidTr="00CC4736">
        <w:trPr>
          <w:trHeight w:val="925"/>
        </w:trPr>
        <w:tc>
          <w:tcPr>
            <w:tcW w:w="5954" w:type="dxa"/>
            <w:vAlign w:val="center"/>
          </w:tcPr>
          <w:p w14:paraId="2AC6D528" w14:textId="39F2974E" w:rsidR="0087057B"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8EC35DA" w14:textId="77777777" w:rsidR="0087057B" w:rsidRPr="00751C80" w:rsidRDefault="0087057B" w:rsidP="00CC4736">
            <w:pPr>
              <w:spacing w:after="60"/>
              <w:rPr>
                <w:rFonts w:ascii="Marianne" w:hAnsi="Marianne" w:cs="Tahoma"/>
                <w:iCs/>
              </w:rPr>
            </w:pPr>
          </w:p>
        </w:tc>
      </w:tr>
      <w:tr w:rsidR="0087057B" w:rsidRPr="00751C80" w14:paraId="51E6D8ED" w14:textId="77777777" w:rsidTr="00CC4736">
        <w:trPr>
          <w:trHeight w:val="454"/>
        </w:trPr>
        <w:tc>
          <w:tcPr>
            <w:tcW w:w="10348" w:type="dxa"/>
            <w:gridSpan w:val="3"/>
            <w:shd w:val="clear" w:color="auto" w:fill="FFFFFF" w:themeFill="background1"/>
            <w:vAlign w:val="center"/>
          </w:tcPr>
          <w:p w14:paraId="479C4A9A" w14:textId="78902583" w:rsidR="0087057B" w:rsidRPr="00751C80" w:rsidRDefault="0087057B" w:rsidP="00CC4736">
            <w:pPr>
              <w:rPr>
                <w:rFonts w:ascii="Marianne" w:hAnsi="Marianne" w:cs="Tahoma"/>
                <w:iCs/>
                <w:sz w:val="16"/>
                <w:szCs w:val="16"/>
              </w:rPr>
            </w:pPr>
            <w:r>
              <w:rPr>
                <w:rFonts w:ascii="Marianne" w:hAnsi="Marianne" w:cs="Tahoma"/>
                <w:b/>
                <w:color w:val="0070C0"/>
              </w:rPr>
              <w:t>Critère 10</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74FBD0AC" w14:textId="77777777" w:rsidTr="00CC4736">
        <w:trPr>
          <w:trHeight w:val="925"/>
        </w:trPr>
        <w:tc>
          <w:tcPr>
            <w:tcW w:w="5954" w:type="dxa"/>
            <w:vAlign w:val="center"/>
          </w:tcPr>
          <w:p w14:paraId="201CD3EA" w14:textId="19AAD48D" w:rsidR="0087057B" w:rsidRPr="00412DE4" w:rsidRDefault="0087057B" w:rsidP="00412DE4">
            <w:pPr>
              <w:pStyle w:val="Paragraphedeliste"/>
              <w:numPr>
                <w:ilvl w:val="0"/>
                <w:numId w:val="23"/>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0CFA8D5B" w14:textId="77777777" w:rsidR="0087057B" w:rsidRPr="00751C80" w:rsidRDefault="0087057B"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030D8B44"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9A473D0" w14:textId="77777777" w:rsidR="0087057B" w:rsidRPr="00751C80" w:rsidRDefault="0087057B"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301C0A9B" w14:textId="77777777" w:rsidTr="00CC4736">
        <w:trPr>
          <w:trHeight w:val="925"/>
        </w:trPr>
        <w:tc>
          <w:tcPr>
            <w:tcW w:w="5954" w:type="dxa"/>
            <w:vMerge w:val="restart"/>
            <w:vAlign w:val="center"/>
          </w:tcPr>
          <w:p w14:paraId="7B814CB8" w14:textId="393BB36D" w:rsidR="00CC4736" w:rsidRPr="00412DE4" w:rsidRDefault="00CC4736" w:rsidP="00412DE4">
            <w:pPr>
              <w:pStyle w:val="Paragraphedeliste"/>
              <w:numPr>
                <w:ilvl w:val="0"/>
                <w:numId w:val="23"/>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A6920F6"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1E22496C"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46775B9" w14:textId="77777777" w:rsidR="00CC4736" w:rsidRPr="00751C80" w:rsidRDefault="00CC4736" w:rsidP="00CC4736">
            <w:pPr>
              <w:spacing w:after="60"/>
              <w:rPr>
                <w:rFonts w:ascii="Marianne" w:hAnsi="Marianne" w:cs="Tahoma"/>
                <w:iCs/>
              </w:rPr>
            </w:pPr>
          </w:p>
        </w:tc>
      </w:tr>
      <w:tr w:rsidR="00CC4736" w:rsidRPr="00751C80" w14:paraId="03899090" w14:textId="77777777" w:rsidTr="00CC4736">
        <w:trPr>
          <w:trHeight w:val="925"/>
        </w:trPr>
        <w:tc>
          <w:tcPr>
            <w:tcW w:w="5954" w:type="dxa"/>
            <w:vMerge/>
            <w:vAlign w:val="center"/>
          </w:tcPr>
          <w:p w14:paraId="4B5BA970" w14:textId="77777777" w:rsidR="00CC4736" w:rsidRPr="00CC4736" w:rsidRDefault="00CC4736" w:rsidP="00CC4736">
            <w:pPr>
              <w:rPr>
                <w:rFonts w:ascii="Marianne" w:hAnsi="Marianne" w:cs="Tahoma"/>
              </w:rPr>
            </w:pPr>
          </w:p>
        </w:tc>
        <w:tc>
          <w:tcPr>
            <w:tcW w:w="4394" w:type="dxa"/>
            <w:gridSpan w:val="2"/>
          </w:tcPr>
          <w:p w14:paraId="08448F97"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49454E39" w14:textId="77777777" w:rsidR="00CC4736" w:rsidRDefault="00CC4736" w:rsidP="00CC4736">
            <w:pPr>
              <w:spacing w:after="60"/>
              <w:rPr>
                <w:rFonts w:ascii="Marianne" w:hAnsi="Marianne" w:cs="Tahoma"/>
                <w:iCs/>
              </w:rPr>
            </w:pPr>
          </w:p>
          <w:p w14:paraId="5ABDDAEA" w14:textId="271AF2B2" w:rsidR="00CC4736" w:rsidRDefault="00CC4736" w:rsidP="00CC4736">
            <w:pPr>
              <w:spacing w:after="60"/>
              <w:rPr>
                <w:rFonts w:ascii="Marianne" w:hAnsi="Marianne" w:cs="Tahoma"/>
                <w:iCs/>
              </w:rPr>
            </w:pPr>
          </w:p>
          <w:p w14:paraId="49880DE3" w14:textId="77777777" w:rsidR="00CC4736" w:rsidRPr="00751C80" w:rsidRDefault="00CC4736" w:rsidP="00CC4736">
            <w:pPr>
              <w:spacing w:after="60"/>
              <w:rPr>
                <w:rFonts w:ascii="Marianne" w:hAnsi="Marianne" w:cs="Tahoma"/>
                <w:iCs/>
              </w:rPr>
            </w:pPr>
          </w:p>
        </w:tc>
      </w:tr>
      <w:tr w:rsidR="0087057B" w:rsidRPr="00751C80" w14:paraId="0FE665E8" w14:textId="77777777" w:rsidTr="00315D21">
        <w:trPr>
          <w:trHeight w:val="657"/>
        </w:trPr>
        <w:tc>
          <w:tcPr>
            <w:tcW w:w="5954" w:type="dxa"/>
            <w:vAlign w:val="center"/>
          </w:tcPr>
          <w:p w14:paraId="3ECFB254" w14:textId="3F65A183" w:rsidR="0087057B" w:rsidRPr="00412DE4" w:rsidRDefault="0087057B" w:rsidP="00412DE4">
            <w:pPr>
              <w:pStyle w:val="Paragraphedeliste"/>
              <w:numPr>
                <w:ilvl w:val="0"/>
                <w:numId w:val="23"/>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0F90813"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CB7864A"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17A78001" w14:textId="77777777" w:rsidR="0087057B" w:rsidRPr="00751C80" w:rsidRDefault="0087057B" w:rsidP="00CC4736">
            <w:pPr>
              <w:spacing w:after="60"/>
              <w:rPr>
                <w:rFonts w:ascii="Marianne" w:hAnsi="Marianne" w:cs="Tahoma"/>
                <w:iCs/>
              </w:rPr>
            </w:pPr>
          </w:p>
        </w:tc>
      </w:tr>
      <w:tr w:rsidR="0087057B" w:rsidRPr="00751C80" w14:paraId="6F0BF8DA" w14:textId="77777777" w:rsidTr="00CC4736">
        <w:trPr>
          <w:trHeight w:val="925"/>
        </w:trPr>
        <w:tc>
          <w:tcPr>
            <w:tcW w:w="5954" w:type="dxa"/>
            <w:vAlign w:val="center"/>
          </w:tcPr>
          <w:p w14:paraId="14E029F5" w14:textId="6D57BAD5" w:rsidR="0087057B" w:rsidRPr="00412DE4" w:rsidRDefault="0087057B" w:rsidP="00412DE4">
            <w:pPr>
              <w:pStyle w:val="Paragraphedeliste"/>
              <w:numPr>
                <w:ilvl w:val="0"/>
                <w:numId w:val="23"/>
              </w:numPr>
              <w:rPr>
                <w:rFonts w:ascii="Marianne" w:hAnsi="Marianne" w:cs="Tahoma"/>
              </w:rPr>
            </w:pPr>
            <w:r w:rsidRPr="00412DE4">
              <w:rPr>
                <w:rFonts w:ascii="Marianne" w:hAnsi="Marianne" w:cs="Tahoma"/>
              </w:rPr>
              <w:lastRenderedPageBreak/>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76B66A14"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F106572"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3109AB5" w14:textId="77777777" w:rsidR="0087057B" w:rsidRPr="00751C80" w:rsidRDefault="0087057B" w:rsidP="00CC4736">
            <w:pPr>
              <w:spacing w:after="60"/>
              <w:rPr>
                <w:rFonts w:ascii="Marianne" w:hAnsi="Marianne" w:cs="Tahoma"/>
                <w:iCs/>
              </w:rPr>
            </w:pPr>
          </w:p>
        </w:tc>
      </w:tr>
      <w:tr w:rsidR="0087057B" w:rsidRPr="00751C80" w14:paraId="6785E954" w14:textId="77777777" w:rsidTr="00CC4736">
        <w:trPr>
          <w:trHeight w:val="925"/>
        </w:trPr>
        <w:tc>
          <w:tcPr>
            <w:tcW w:w="5954" w:type="dxa"/>
            <w:vAlign w:val="center"/>
          </w:tcPr>
          <w:p w14:paraId="3956C100" w14:textId="29E5A109" w:rsidR="0087057B"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036F5F0" w14:textId="77777777" w:rsidR="0087057B" w:rsidRPr="00751C80" w:rsidRDefault="0087057B" w:rsidP="00CC4736">
            <w:pPr>
              <w:spacing w:after="60"/>
              <w:rPr>
                <w:rFonts w:ascii="Marianne" w:hAnsi="Marianne" w:cs="Tahoma"/>
                <w:iCs/>
              </w:rPr>
            </w:pPr>
          </w:p>
        </w:tc>
      </w:tr>
      <w:tr w:rsidR="0087057B" w:rsidRPr="00751C80" w14:paraId="37B9435E" w14:textId="77777777" w:rsidTr="00CC4736">
        <w:trPr>
          <w:trHeight w:val="454"/>
        </w:trPr>
        <w:tc>
          <w:tcPr>
            <w:tcW w:w="10348" w:type="dxa"/>
            <w:gridSpan w:val="3"/>
            <w:shd w:val="clear" w:color="auto" w:fill="FFFFFF" w:themeFill="background1"/>
            <w:vAlign w:val="center"/>
          </w:tcPr>
          <w:p w14:paraId="17551FFF" w14:textId="79F46F52" w:rsidR="0087057B" w:rsidRPr="00751C80" w:rsidRDefault="0087057B" w:rsidP="00CC4736">
            <w:pPr>
              <w:rPr>
                <w:rFonts w:ascii="Marianne" w:hAnsi="Marianne" w:cs="Tahoma"/>
                <w:iCs/>
                <w:sz w:val="16"/>
                <w:szCs w:val="16"/>
              </w:rPr>
            </w:pPr>
            <w:r>
              <w:rPr>
                <w:rFonts w:ascii="Marianne" w:hAnsi="Marianne" w:cs="Tahoma"/>
                <w:b/>
                <w:color w:val="0070C0"/>
              </w:rPr>
              <w:t>Critère 11</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76488402" w14:textId="77777777" w:rsidTr="00CC4736">
        <w:trPr>
          <w:trHeight w:val="925"/>
        </w:trPr>
        <w:tc>
          <w:tcPr>
            <w:tcW w:w="5954" w:type="dxa"/>
            <w:vAlign w:val="center"/>
          </w:tcPr>
          <w:p w14:paraId="595A3CCC" w14:textId="3E168165" w:rsidR="0087057B" w:rsidRPr="00412DE4" w:rsidRDefault="0087057B" w:rsidP="00412DE4">
            <w:pPr>
              <w:pStyle w:val="Paragraphedeliste"/>
              <w:numPr>
                <w:ilvl w:val="0"/>
                <w:numId w:val="24"/>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75DB3B2B" w14:textId="77777777" w:rsidR="0087057B" w:rsidRPr="00751C80" w:rsidRDefault="0087057B"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7679D163"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A62AB0A" w14:textId="77777777" w:rsidR="0087057B" w:rsidRPr="00751C80" w:rsidRDefault="0087057B"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3FAE989E" w14:textId="77777777" w:rsidTr="00CC4736">
        <w:trPr>
          <w:trHeight w:val="925"/>
        </w:trPr>
        <w:tc>
          <w:tcPr>
            <w:tcW w:w="5954" w:type="dxa"/>
            <w:vMerge w:val="restart"/>
            <w:vAlign w:val="center"/>
          </w:tcPr>
          <w:p w14:paraId="56FD37B6" w14:textId="69CED4C1" w:rsidR="00CC4736" w:rsidRPr="00412DE4" w:rsidRDefault="00CC4736" w:rsidP="00412DE4">
            <w:pPr>
              <w:pStyle w:val="Paragraphedeliste"/>
              <w:numPr>
                <w:ilvl w:val="0"/>
                <w:numId w:val="24"/>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4B4F2C0A"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7595D31"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A58E74E" w14:textId="77777777" w:rsidR="00CC4736" w:rsidRPr="00751C80" w:rsidRDefault="00CC4736" w:rsidP="00CC4736">
            <w:pPr>
              <w:spacing w:after="60"/>
              <w:rPr>
                <w:rFonts w:ascii="Marianne" w:hAnsi="Marianne" w:cs="Tahoma"/>
                <w:iCs/>
              </w:rPr>
            </w:pPr>
          </w:p>
        </w:tc>
      </w:tr>
      <w:tr w:rsidR="00CC4736" w:rsidRPr="00751C80" w14:paraId="74D49E8E" w14:textId="77777777" w:rsidTr="00CC4736">
        <w:trPr>
          <w:trHeight w:val="925"/>
        </w:trPr>
        <w:tc>
          <w:tcPr>
            <w:tcW w:w="5954" w:type="dxa"/>
            <w:vMerge/>
            <w:vAlign w:val="center"/>
          </w:tcPr>
          <w:p w14:paraId="68F260FD" w14:textId="77777777" w:rsidR="00CC4736" w:rsidRPr="00CC4736" w:rsidRDefault="00CC4736" w:rsidP="00CC4736">
            <w:pPr>
              <w:rPr>
                <w:rFonts w:ascii="Marianne" w:hAnsi="Marianne" w:cs="Tahoma"/>
              </w:rPr>
            </w:pPr>
          </w:p>
        </w:tc>
        <w:tc>
          <w:tcPr>
            <w:tcW w:w="4394" w:type="dxa"/>
            <w:gridSpan w:val="2"/>
          </w:tcPr>
          <w:p w14:paraId="15DE580A"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0DE42498" w14:textId="77777777" w:rsidR="00CC4736" w:rsidRDefault="00CC4736" w:rsidP="00CC4736">
            <w:pPr>
              <w:spacing w:after="60"/>
              <w:rPr>
                <w:rFonts w:ascii="Marianne" w:hAnsi="Marianne" w:cs="Tahoma"/>
                <w:iCs/>
              </w:rPr>
            </w:pPr>
          </w:p>
          <w:p w14:paraId="1674B182" w14:textId="3C6A5F23" w:rsidR="00CC4736" w:rsidRDefault="00CC4736" w:rsidP="00CC4736">
            <w:pPr>
              <w:spacing w:after="60"/>
              <w:rPr>
                <w:rFonts w:ascii="Marianne" w:hAnsi="Marianne" w:cs="Tahoma"/>
                <w:iCs/>
              </w:rPr>
            </w:pPr>
          </w:p>
          <w:p w14:paraId="7FD04ADB" w14:textId="77777777" w:rsidR="00CC4736" w:rsidRPr="00751C80" w:rsidRDefault="00CC4736" w:rsidP="00CC4736">
            <w:pPr>
              <w:spacing w:after="60"/>
              <w:rPr>
                <w:rFonts w:ascii="Marianne" w:hAnsi="Marianne" w:cs="Tahoma"/>
                <w:iCs/>
              </w:rPr>
            </w:pPr>
          </w:p>
        </w:tc>
      </w:tr>
      <w:tr w:rsidR="0087057B" w:rsidRPr="00751C80" w14:paraId="46731A69" w14:textId="77777777" w:rsidTr="00CC4736">
        <w:trPr>
          <w:trHeight w:val="925"/>
        </w:trPr>
        <w:tc>
          <w:tcPr>
            <w:tcW w:w="5954" w:type="dxa"/>
            <w:vAlign w:val="center"/>
          </w:tcPr>
          <w:p w14:paraId="2821B3DA" w14:textId="03452290" w:rsidR="0087057B" w:rsidRPr="00412DE4" w:rsidRDefault="0087057B" w:rsidP="00412DE4">
            <w:pPr>
              <w:pStyle w:val="Paragraphedeliste"/>
              <w:numPr>
                <w:ilvl w:val="0"/>
                <w:numId w:val="24"/>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2FFD6C7E"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2837DD64"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23500FA" w14:textId="77777777" w:rsidR="0087057B" w:rsidRPr="00751C80" w:rsidRDefault="0087057B" w:rsidP="00CC4736">
            <w:pPr>
              <w:spacing w:after="60"/>
              <w:rPr>
                <w:rFonts w:ascii="Marianne" w:hAnsi="Marianne" w:cs="Tahoma"/>
                <w:iCs/>
              </w:rPr>
            </w:pPr>
          </w:p>
        </w:tc>
      </w:tr>
      <w:tr w:rsidR="0087057B" w:rsidRPr="00751C80" w14:paraId="3486B373" w14:textId="77777777" w:rsidTr="00CC4736">
        <w:trPr>
          <w:trHeight w:val="925"/>
        </w:trPr>
        <w:tc>
          <w:tcPr>
            <w:tcW w:w="5954" w:type="dxa"/>
            <w:vAlign w:val="center"/>
          </w:tcPr>
          <w:p w14:paraId="48C912B3" w14:textId="1D525D6C" w:rsidR="0087057B" w:rsidRPr="00412DE4" w:rsidRDefault="0087057B" w:rsidP="00412DE4">
            <w:pPr>
              <w:pStyle w:val="Paragraphedeliste"/>
              <w:numPr>
                <w:ilvl w:val="0"/>
                <w:numId w:val="24"/>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64DF44BA"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45C7C65"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B1D0CF3" w14:textId="77777777" w:rsidR="0087057B" w:rsidRPr="00751C80" w:rsidRDefault="0087057B" w:rsidP="00CC4736">
            <w:pPr>
              <w:spacing w:after="60"/>
              <w:rPr>
                <w:rFonts w:ascii="Marianne" w:hAnsi="Marianne" w:cs="Tahoma"/>
                <w:iCs/>
              </w:rPr>
            </w:pPr>
          </w:p>
        </w:tc>
      </w:tr>
      <w:tr w:rsidR="0087057B" w:rsidRPr="00751C80" w14:paraId="3D88A080" w14:textId="77777777" w:rsidTr="00CC4736">
        <w:trPr>
          <w:trHeight w:val="925"/>
        </w:trPr>
        <w:tc>
          <w:tcPr>
            <w:tcW w:w="5954" w:type="dxa"/>
            <w:vAlign w:val="center"/>
          </w:tcPr>
          <w:p w14:paraId="2E9F0F35" w14:textId="08DFF065" w:rsidR="0087057B"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27172239" w14:textId="77777777" w:rsidR="0087057B" w:rsidRPr="00751C80" w:rsidRDefault="0087057B" w:rsidP="00CC4736">
            <w:pPr>
              <w:spacing w:after="60"/>
              <w:rPr>
                <w:rFonts w:ascii="Marianne" w:hAnsi="Marianne" w:cs="Tahoma"/>
                <w:iCs/>
              </w:rPr>
            </w:pPr>
          </w:p>
        </w:tc>
      </w:tr>
      <w:tr w:rsidR="0087057B" w:rsidRPr="00751C80" w14:paraId="4507A6A4" w14:textId="77777777" w:rsidTr="00CC4736">
        <w:trPr>
          <w:trHeight w:val="454"/>
        </w:trPr>
        <w:tc>
          <w:tcPr>
            <w:tcW w:w="10348" w:type="dxa"/>
            <w:gridSpan w:val="3"/>
            <w:shd w:val="clear" w:color="auto" w:fill="FFFFFF" w:themeFill="background1"/>
            <w:vAlign w:val="center"/>
          </w:tcPr>
          <w:p w14:paraId="3D822664" w14:textId="3D8F1D27" w:rsidR="0087057B" w:rsidRPr="00751C80" w:rsidRDefault="0087057B" w:rsidP="00CC4736">
            <w:pPr>
              <w:rPr>
                <w:rFonts w:ascii="Marianne" w:hAnsi="Marianne" w:cs="Tahoma"/>
                <w:iCs/>
                <w:sz w:val="16"/>
                <w:szCs w:val="16"/>
              </w:rPr>
            </w:pPr>
            <w:r>
              <w:rPr>
                <w:rFonts w:ascii="Marianne" w:hAnsi="Marianne" w:cs="Tahoma"/>
                <w:b/>
                <w:color w:val="0070C0"/>
              </w:rPr>
              <w:t>Critère 12</w:t>
            </w:r>
            <w:r w:rsidRPr="00751C80">
              <w:rPr>
                <w:rFonts w:ascii="Calibri" w:hAnsi="Calibri" w:cs="Calibri"/>
                <w:b/>
                <w:color w:val="0070C0"/>
              </w:rPr>
              <w:t> </w:t>
            </w:r>
            <w:r w:rsidRPr="00751C80">
              <w:rPr>
                <w:rFonts w:ascii="Marianne" w:hAnsi="Marianne" w:cs="Tahoma"/>
                <w:b/>
                <w:color w:val="0070C0"/>
              </w:rPr>
              <w:t xml:space="preserve">: </w:t>
            </w:r>
          </w:p>
        </w:tc>
      </w:tr>
      <w:tr w:rsidR="0087057B" w:rsidRPr="00751C80" w14:paraId="376724BA" w14:textId="77777777" w:rsidTr="00CC4736">
        <w:trPr>
          <w:trHeight w:val="925"/>
        </w:trPr>
        <w:tc>
          <w:tcPr>
            <w:tcW w:w="5954" w:type="dxa"/>
            <w:vAlign w:val="center"/>
          </w:tcPr>
          <w:p w14:paraId="5190B306" w14:textId="234C42CD" w:rsidR="0087057B" w:rsidRPr="00412DE4" w:rsidRDefault="0087057B" w:rsidP="00412DE4">
            <w:pPr>
              <w:pStyle w:val="Paragraphedeliste"/>
              <w:numPr>
                <w:ilvl w:val="0"/>
                <w:numId w:val="25"/>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3730D807" w14:textId="77777777" w:rsidR="0087057B" w:rsidRPr="00751C80" w:rsidRDefault="0087057B"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7DC5F21"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0C3A65FC" w14:textId="77777777" w:rsidR="0087057B" w:rsidRPr="00751C80" w:rsidRDefault="0087057B"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31C0EAAD" w14:textId="77777777" w:rsidTr="00CC4736">
        <w:trPr>
          <w:trHeight w:val="925"/>
        </w:trPr>
        <w:tc>
          <w:tcPr>
            <w:tcW w:w="5954" w:type="dxa"/>
            <w:vMerge w:val="restart"/>
            <w:vAlign w:val="center"/>
          </w:tcPr>
          <w:p w14:paraId="0AF8C58C" w14:textId="111B8C4F" w:rsidR="00CC4736" w:rsidRPr="00412DE4" w:rsidRDefault="00CC4736" w:rsidP="00412DE4">
            <w:pPr>
              <w:pStyle w:val="Paragraphedeliste"/>
              <w:numPr>
                <w:ilvl w:val="0"/>
                <w:numId w:val="25"/>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w:t>
            </w:r>
            <w:r w:rsidRPr="00412DE4">
              <w:rPr>
                <w:rFonts w:ascii="Marianne" w:hAnsi="Marianne" w:cs="Tahoma"/>
              </w:rPr>
              <w:lastRenderedPageBreak/>
              <w:t xml:space="preserve">défini en fonction du nombre de lots de fabrication et du risque identifié). </w:t>
            </w:r>
          </w:p>
        </w:tc>
        <w:tc>
          <w:tcPr>
            <w:tcW w:w="1843" w:type="dxa"/>
          </w:tcPr>
          <w:p w14:paraId="04BF3466" w14:textId="77777777" w:rsidR="00CC4736" w:rsidRPr="00751C80" w:rsidRDefault="00CC4736" w:rsidP="00CC4736">
            <w:pPr>
              <w:rPr>
                <w:rFonts w:ascii="Marianne" w:hAnsi="Marianne" w:cs="Tahoma"/>
                <w:iCs/>
              </w:rPr>
            </w:pPr>
            <w:r w:rsidRPr="00751C80">
              <w:rPr>
                <w:rFonts w:ascii="Marianne" w:hAnsi="Marianne" w:cs="Tahoma"/>
                <w:iCs/>
              </w:rPr>
              <w:lastRenderedPageBreak/>
              <w:t xml:space="preserve">Oui </w:t>
            </w:r>
            <w:r w:rsidRPr="00751C80">
              <w:rPr>
                <w:rFonts w:ascii="Marianne" w:hAnsi="Marianne" w:cs="Tahoma"/>
                <w:iCs/>
              </w:rPr>
              <w:sym w:font="Wingdings" w:char="F070"/>
            </w:r>
          </w:p>
        </w:tc>
        <w:tc>
          <w:tcPr>
            <w:tcW w:w="2551" w:type="dxa"/>
          </w:tcPr>
          <w:p w14:paraId="3649EACC"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4CC1615C" w14:textId="77777777" w:rsidR="00CC4736" w:rsidRPr="00751C80" w:rsidRDefault="00CC4736" w:rsidP="00CC4736">
            <w:pPr>
              <w:spacing w:after="60"/>
              <w:rPr>
                <w:rFonts w:ascii="Marianne" w:hAnsi="Marianne" w:cs="Tahoma"/>
                <w:iCs/>
              </w:rPr>
            </w:pPr>
          </w:p>
        </w:tc>
      </w:tr>
      <w:tr w:rsidR="00CC4736" w:rsidRPr="00751C80" w14:paraId="1C55B80B" w14:textId="77777777" w:rsidTr="00CC4736">
        <w:trPr>
          <w:trHeight w:val="925"/>
        </w:trPr>
        <w:tc>
          <w:tcPr>
            <w:tcW w:w="5954" w:type="dxa"/>
            <w:vMerge/>
            <w:vAlign w:val="center"/>
          </w:tcPr>
          <w:p w14:paraId="50FC2B77" w14:textId="77777777" w:rsidR="00CC4736" w:rsidRPr="00CC4736" w:rsidRDefault="00CC4736" w:rsidP="00CC4736">
            <w:pPr>
              <w:rPr>
                <w:rFonts w:ascii="Marianne" w:hAnsi="Marianne" w:cs="Tahoma"/>
              </w:rPr>
            </w:pPr>
          </w:p>
        </w:tc>
        <w:tc>
          <w:tcPr>
            <w:tcW w:w="4394" w:type="dxa"/>
            <w:gridSpan w:val="2"/>
          </w:tcPr>
          <w:p w14:paraId="683871F9"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587954F7" w14:textId="77777777" w:rsidR="00CC4736" w:rsidRDefault="00CC4736" w:rsidP="00CC4736">
            <w:pPr>
              <w:spacing w:after="60"/>
              <w:rPr>
                <w:rFonts w:ascii="Marianne" w:hAnsi="Marianne" w:cs="Tahoma"/>
                <w:iCs/>
              </w:rPr>
            </w:pPr>
          </w:p>
          <w:p w14:paraId="016EC062" w14:textId="060A219C" w:rsidR="00CC4736" w:rsidRDefault="00CC4736" w:rsidP="00CC4736">
            <w:pPr>
              <w:spacing w:after="60"/>
              <w:rPr>
                <w:rFonts w:ascii="Marianne" w:hAnsi="Marianne" w:cs="Tahoma"/>
                <w:iCs/>
              </w:rPr>
            </w:pPr>
          </w:p>
          <w:p w14:paraId="5CB4BA23" w14:textId="77777777" w:rsidR="00CC4736" w:rsidRPr="00751C80" w:rsidRDefault="00CC4736" w:rsidP="00CC4736">
            <w:pPr>
              <w:spacing w:after="60"/>
              <w:rPr>
                <w:rFonts w:ascii="Marianne" w:hAnsi="Marianne" w:cs="Tahoma"/>
                <w:iCs/>
              </w:rPr>
            </w:pPr>
          </w:p>
        </w:tc>
      </w:tr>
      <w:tr w:rsidR="0087057B" w:rsidRPr="00751C80" w14:paraId="51AD1B07" w14:textId="77777777" w:rsidTr="00CC4736">
        <w:trPr>
          <w:trHeight w:val="925"/>
        </w:trPr>
        <w:tc>
          <w:tcPr>
            <w:tcW w:w="5954" w:type="dxa"/>
            <w:vAlign w:val="center"/>
          </w:tcPr>
          <w:p w14:paraId="50F7CA09" w14:textId="0166D2DF" w:rsidR="0087057B" w:rsidRPr="00412DE4" w:rsidRDefault="0087057B" w:rsidP="00412DE4">
            <w:pPr>
              <w:pStyle w:val="Paragraphedeliste"/>
              <w:numPr>
                <w:ilvl w:val="0"/>
                <w:numId w:val="25"/>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4D0E9748"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3CE8118"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643B4AB0" w14:textId="77777777" w:rsidR="0087057B" w:rsidRPr="00751C80" w:rsidRDefault="0087057B" w:rsidP="00CC4736">
            <w:pPr>
              <w:spacing w:after="60"/>
              <w:rPr>
                <w:rFonts w:ascii="Marianne" w:hAnsi="Marianne" w:cs="Tahoma"/>
                <w:iCs/>
              </w:rPr>
            </w:pPr>
          </w:p>
        </w:tc>
      </w:tr>
      <w:tr w:rsidR="0087057B" w:rsidRPr="00751C80" w14:paraId="1D8E9D10" w14:textId="77777777" w:rsidTr="00CC4736">
        <w:trPr>
          <w:trHeight w:val="925"/>
        </w:trPr>
        <w:tc>
          <w:tcPr>
            <w:tcW w:w="5954" w:type="dxa"/>
            <w:vAlign w:val="center"/>
          </w:tcPr>
          <w:p w14:paraId="78F2B441" w14:textId="7441F5AB" w:rsidR="0087057B" w:rsidRPr="00412DE4" w:rsidRDefault="0087057B" w:rsidP="00412DE4">
            <w:pPr>
              <w:pStyle w:val="Paragraphedeliste"/>
              <w:numPr>
                <w:ilvl w:val="0"/>
                <w:numId w:val="25"/>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11FA2437"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444C1C89" w14:textId="77777777" w:rsidR="0087057B" w:rsidRPr="00751C80" w:rsidRDefault="0087057B"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36EF8358" w14:textId="77777777" w:rsidR="0087057B" w:rsidRPr="00751C80" w:rsidRDefault="0087057B" w:rsidP="00CC4736">
            <w:pPr>
              <w:spacing w:after="60"/>
              <w:rPr>
                <w:rFonts w:ascii="Marianne" w:hAnsi="Marianne" w:cs="Tahoma"/>
                <w:iCs/>
              </w:rPr>
            </w:pPr>
          </w:p>
        </w:tc>
      </w:tr>
      <w:tr w:rsidR="0087057B" w:rsidRPr="00751C80" w14:paraId="714D6D81" w14:textId="77777777" w:rsidTr="00CC4736">
        <w:trPr>
          <w:trHeight w:val="925"/>
        </w:trPr>
        <w:tc>
          <w:tcPr>
            <w:tcW w:w="5954" w:type="dxa"/>
            <w:vAlign w:val="center"/>
          </w:tcPr>
          <w:p w14:paraId="032C3D57" w14:textId="565B7CE8" w:rsidR="0087057B"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5339F3DE" w14:textId="77777777" w:rsidR="0087057B" w:rsidRPr="00751C80" w:rsidRDefault="0087057B" w:rsidP="00CC4736">
            <w:pPr>
              <w:spacing w:after="60"/>
              <w:rPr>
                <w:rFonts w:ascii="Marianne" w:hAnsi="Marianne" w:cs="Tahoma"/>
                <w:iCs/>
              </w:rPr>
            </w:pPr>
          </w:p>
        </w:tc>
      </w:tr>
      <w:tr w:rsidR="0057768C" w:rsidRPr="00751C80" w14:paraId="360117F4" w14:textId="77777777" w:rsidTr="00CC4736">
        <w:trPr>
          <w:trHeight w:val="454"/>
        </w:trPr>
        <w:tc>
          <w:tcPr>
            <w:tcW w:w="10348" w:type="dxa"/>
            <w:gridSpan w:val="3"/>
            <w:shd w:val="clear" w:color="auto" w:fill="FFFFFF" w:themeFill="background1"/>
            <w:vAlign w:val="center"/>
          </w:tcPr>
          <w:p w14:paraId="48606B4C" w14:textId="5ED4D641" w:rsidR="0057768C" w:rsidRPr="00751C80" w:rsidRDefault="0057768C" w:rsidP="00CC4736">
            <w:pPr>
              <w:rPr>
                <w:rFonts w:ascii="Marianne" w:hAnsi="Marianne" w:cs="Tahoma"/>
                <w:iCs/>
                <w:sz w:val="16"/>
                <w:szCs w:val="16"/>
              </w:rPr>
            </w:pPr>
            <w:r>
              <w:rPr>
                <w:rFonts w:ascii="Marianne" w:hAnsi="Marianne" w:cs="Tahoma"/>
                <w:b/>
                <w:color w:val="0070C0"/>
              </w:rPr>
              <w:t>Critère 13</w:t>
            </w:r>
            <w:r w:rsidRPr="00751C80">
              <w:rPr>
                <w:rFonts w:ascii="Calibri" w:hAnsi="Calibri" w:cs="Calibri"/>
                <w:b/>
                <w:color w:val="0070C0"/>
              </w:rPr>
              <w:t> </w:t>
            </w:r>
            <w:r w:rsidRPr="00751C80">
              <w:rPr>
                <w:rFonts w:ascii="Marianne" w:hAnsi="Marianne" w:cs="Tahoma"/>
                <w:b/>
                <w:color w:val="0070C0"/>
              </w:rPr>
              <w:t xml:space="preserve">: </w:t>
            </w:r>
          </w:p>
        </w:tc>
      </w:tr>
      <w:tr w:rsidR="0057768C" w:rsidRPr="00751C80" w14:paraId="3E7A1115" w14:textId="77777777" w:rsidTr="00CC4736">
        <w:trPr>
          <w:trHeight w:val="925"/>
        </w:trPr>
        <w:tc>
          <w:tcPr>
            <w:tcW w:w="5954" w:type="dxa"/>
            <w:vAlign w:val="center"/>
          </w:tcPr>
          <w:p w14:paraId="6300C135" w14:textId="4E63F3B1" w:rsidR="0057768C" w:rsidRPr="00412DE4" w:rsidRDefault="0057768C" w:rsidP="00412DE4">
            <w:pPr>
              <w:pStyle w:val="Paragraphedeliste"/>
              <w:numPr>
                <w:ilvl w:val="0"/>
                <w:numId w:val="26"/>
              </w:numPr>
              <w:rPr>
                <w:rFonts w:ascii="Marianne" w:hAnsi="Marianne" w:cs="Tahoma"/>
                <w:iCs/>
              </w:rPr>
            </w:pPr>
            <w:r w:rsidRPr="00412DE4">
              <w:rPr>
                <w:rFonts w:ascii="Marianne" w:hAnsi="Marianne" w:cs="Tahoma"/>
              </w:rPr>
              <w:t>Une analyse de risques a-t-elle été définie</w:t>
            </w:r>
            <w:r w:rsidRPr="00BD36DE">
              <w:rPr>
                <w:rFonts w:ascii="Calibri" w:hAnsi="Calibri" w:cs="Calibri"/>
              </w:rPr>
              <w:t> </w:t>
            </w:r>
            <w:r w:rsidRPr="00412DE4">
              <w:rPr>
                <w:rFonts w:ascii="Marianne" w:hAnsi="Marianne" w:cs="Tahoma"/>
              </w:rPr>
              <w:t>?</w:t>
            </w:r>
          </w:p>
        </w:tc>
        <w:tc>
          <w:tcPr>
            <w:tcW w:w="1843" w:type="dxa"/>
          </w:tcPr>
          <w:p w14:paraId="2F00F8BA" w14:textId="77777777" w:rsidR="0057768C" w:rsidRPr="00751C80" w:rsidRDefault="0057768C"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352D5AE" w14:textId="77777777" w:rsidR="0057768C" w:rsidRPr="00751C80" w:rsidRDefault="0057768C"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BDC5372" w14:textId="77777777" w:rsidR="0057768C" w:rsidRPr="00751C80" w:rsidRDefault="0057768C" w:rsidP="00CC4736">
            <w:pPr>
              <w:spacing w:after="240"/>
              <w:rPr>
                <w:rFonts w:ascii="Marianne" w:hAnsi="Marianne" w:cs="Tahoma"/>
                <w:iCs/>
              </w:rPr>
            </w:pPr>
            <w:r w:rsidRPr="00751C80">
              <w:rPr>
                <w:rFonts w:ascii="Marianne" w:hAnsi="Marianne" w:cs="Tahoma"/>
                <w:iCs/>
              </w:rPr>
              <w:t>(en cas de réponse négative, l’offre sera d’emblée rejetée)</w:t>
            </w:r>
          </w:p>
        </w:tc>
      </w:tr>
      <w:tr w:rsidR="00CC4736" w:rsidRPr="00751C80" w14:paraId="7A5842C8" w14:textId="77777777" w:rsidTr="00CC4736">
        <w:trPr>
          <w:trHeight w:val="925"/>
        </w:trPr>
        <w:tc>
          <w:tcPr>
            <w:tcW w:w="5954" w:type="dxa"/>
            <w:vMerge w:val="restart"/>
            <w:vAlign w:val="center"/>
          </w:tcPr>
          <w:p w14:paraId="6BEE3635" w14:textId="1011863A" w:rsidR="00CC4736" w:rsidRPr="00412DE4" w:rsidRDefault="00CC4736" w:rsidP="00412DE4">
            <w:pPr>
              <w:pStyle w:val="Paragraphedeliste"/>
              <w:numPr>
                <w:ilvl w:val="0"/>
                <w:numId w:val="26"/>
              </w:numPr>
              <w:rPr>
                <w:rFonts w:ascii="Marianne" w:hAnsi="Marianne" w:cs="Tahoma"/>
              </w:rPr>
            </w:pPr>
            <w:r w:rsidRPr="00412DE4">
              <w:rPr>
                <w:rFonts w:ascii="Marianne" w:hAnsi="Marianne" w:cs="Tahoma"/>
              </w:rPr>
              <w:t>Un plan de contrôle, associé à l’analyse de risques définie, est-il mis en œuvre</w:t>
            </w:r>
            <w:r w:rsidRPr="00BD36DE">
              <w:rPr>
                <w:rFonts w:ascii="Calibri" w:hAnsi="Calibri" w:cs="Calibri"/>
              </w:rPr>
              <w:t> </w:t>
            </w:r>
            <w:r w:rsidRPr="00412DE4">
              <w:rPr>
                <w:rFonts w:ascii="Marianne" w:hAnsi="Marianne" w:cs="Tahoma"/>
              </w:rPr>
              <w:t xml:space="preserve">? (Echantillonnage défini en fonction du nombre de lots de fabrication et du risque identifié). </w:t>
            </w:r>
          </w:p>
        </w:tc>
        <w:tc>
          <w:tcPr>
            <w:tcW w:w="1843" w:type="dxa"/>
          </w:tcPr>
          <w:p w14:paraId="2CA27874" w14:textId="77777777" w:rsidR="00CC4736" w:rsidRPr="00751C80" w:rsidRDefault="00CC4736" w:rsidP="00CC4736">
            <w:pPr>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6FF3D4E0" w14:textId="77777777" w:rsidR="00CC4736" w:rsidRPr="00751C80" w:rsidRDefault="00CC4736"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83A944D" w14:textId="77777777" w:rsidR="00CC4736" w:rsidRPr="00751C80" w:rsidRDefault="00CC4736" w:rsidP="00CC4736">
            <w:pPr>
              <w:spacing w:after="60"/>
              <w:rPr>
                <w:rFonts w:ascii="Marianne" w:hAnsi="Marianne" w:cs="Tahoma"/>
                <w:iCs/>
              </w:rPr>
            </w:pPr>
          </w:p>
        </w:tc>
      </w:tr>
      <w:tr w:rsidR="00CC4736" w:rsidRPr="00751C80" w14:paraId="2AAF8A70" w14:textId="77777777" w:rsidTr="00CC4736">
        <w:trPr>
          <w:trHeight w:val="925"/>
        </w:trPr>
        <w:tc>
          <w:tcPr>
            <w:tcW w:w="5954" w:type="dxa"/>
            <w:vMerge/>
            <w:vAlign w:val="center"/>
          </w:tcPr>
          <w:p w14:paraId="29F441D1" w14:textId="77777777" w:rsidR="00CC4736" w:rsidRPr="00CC4736" w:rsidRDefault="00CC4736" w:rsidP="00CC4736">
            <w:pPr>
              <w:rPr>
                <w:rFonts w:ascii="Marianne" w:hAnsi="Marianne" w:cs="Tahoma"/>
              </w:rPr>
            </w:pPr>
          </w:p>
        </w:tc>
        <w:tc>
          <w:tcPr>
            <w:tcW w:w="4394" w:type="dxa"/>
            <w:gridSpan w:val="2"/>
          </w:tcPr>
          <w:p w14:paraId="25D829DB" w14:textId="77777777" w:rsidR="00CC4736" w:rsidRPr="00CC4736" w:rsidRDefault="00CC4736" w:rsidP="00CC4736">
            <w:pPr>
              <w:spacing w:after="60"/>
              <w:rPr>
                <w:rFonts w:ascii="Marianne" w:hAnsi="Marianne" w:cs="Tahoma"/>
                <w:b/>
                <w:iCs/>
                <w:u w:val="single"/>
              </w:rPr>
            </w:pPr>
            <w:r w:rsidRPr="00CC4736">
              <w:rPr>
                <w:rFonts w:ascii="Marianne" w:hAnsi="Marianne" w:cs="Tahoma"/>
                <w:b/>
                <w:iCs/>
                <w:u w:val="single"/>
              </w:rPr>
              <w:t>Fréquence d’analyse du critère :</w:t>
            </w:r>
          </w:p>
          <w:p w14:paraId="70CA7F50" w14:textId="77777777" w:rsidR="00CC4736" w:rsidRDefault="00CC4736" w:rsidP="00CC4736">
            <w:pPr>
              <w:spacing w:after="60"/>
              <w:rPr>
                <w:rFonts w:ascii="Marianne" w:hAnsi="Marianne" w:cs="Tahoma"/>
                <w:iCs/>
              </w:rPr>
            </w:pPr>
          </w:p>
          <w:p w14:paraId="27120F1B" w14:textId="77777777" w:rsidR="00CC4736" w:rsidRDefault="00CC4736" w:rsidP="00CC4736">
            <w:pPr>
              <w:spacing w:after="60"/>
              <w:rPr>
                <w:rFonts w:ascii="Marianne" w:hAnsi="Marianne" w:cs="Tahoma"/>
                <w:iCs/>
              </w:rPr>
            </w:pPr>
          </w:p>
          <w:p w14:paraId="47769143" w14:textId="77777777" w:rsidR="00CC4736" w:rsidRPr="00751C80" w:rsidRDefault="00CC4736" w:rsidP="00CC4736">
            <w:pPr>
              <w:spacing w:after="60"/>
              <w:rPr>
                <w:rFonts w:ascii="Marianne" w:hAnsi="Marianne" w:cs="Tahoma"/>
                <w:iCs/>
              </w:rPr>
            </w:pPr>
          </w:p>
        </w:tc>
      </w:tr>
      <w:tr w:rsidR="0057768C" w:rsidRPr="00751C80" w14:paraId="1750CE76" w14:textId="77777777" w:rsidTr="00CC4736">
        <w:trPr>
          <w:trHeight w:val="925"/>
        </w:trPr>
        <w:tc>
          <w:tcPr>
            <w:tcW w:w="5954" w:type="dxa"/>
            <w:vAlign w:val="center"/>
          </w:tcPr>
          <w:p w14:paraId="2706F9C1" w14:textId="15C8EB16" w:rsidR="0057768C" w:rsidRPr="00412DE4" w:rsidRDefault="0057768C" w:rsidP="00412DE4">
            <w:pPr>
              <w:pStyle w:val="Paragraphedeliste"/>
              <w:numPr>
                <w:ilvl w:val="0"/>
                <w:numId w:val="26"/>
              </w:numPr>
              <w:rPr>
                <w:rFonts w:ascii="Marianne" w:hAnsi="Marianne" w:cs="Tahoma"/>
              </w:rPr>
            </w:pPr>
            <w:r w:rsidRPr="00412DE4">
              <w:rPr>
                <w:rFonts w:ascii="Marianne" w:hAnsi="Marianne" w:cs="Tahoma"/>
              </w:rPr>
              <w:t xml:space="preserve">Les prélèvements pour analyse sont-ils réalisés </w:t>
            </w:r>
            <w:r w:rsidRPr="00412DE4">
              <w:rPr>
                <w:rFonts w:ascii="Marianne" w:hAnsi="Marianne" w:cs="Tahoma"/>
                <w:b/>
                <w:u w:val="single"/>
              </w:rPr>
              <w:t>sur produit fini avant livraison aux organisations partenaires</w:t>
            </w:r>
            <w:r w:rsidRPr="00BD36DE">
              <w:rPr>
                <w:rFonts w:ascii="Calibri" w:hAnsi="Calibri" w:cs="Calibri"/>
              </w:rPr>
              <w:t> </w:t>
            </w:r>
            <w:r w:rsidRPr="00412DE4">
              <w:rPr>
                <w:rFonts w:ascii="Marianne" w:hAnsi="Marianne" w:cs="Tahoma"/>
              </w:rPr>
              <w:t>?</w:t>
            </w:r>
            <w:r w:rsidRPr="00412DE4">
              <w:rPr>
                <w:rFonts w:ascii="Marianne" w:hAnsi="Marianne" w:cs="Tahoma"/>
                <w:b/>
              </w:rPr>
              <w:t xml:space="preserve"> *</w:t>
            </w:r>
          </w:p>
        </w:tc>
        <w:tc>
          <w:tcPr>
            <w:tcW w:w="1843" w:type="dxa"/>
          </w:tcPr>
          <w:p w14:paraId="51A827C5" w14:textId="77777777" w:rsidR="0057768C" w:rsidRPr="00751C80" w:rsidRDefault="0057768C"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3B0A956C" w14:textId="77777777" w:rsidR="0057768C" w:rsidRPr="00751C80" w:rsidRDefault="0057768C"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20131672" w14:textId="77777777" w:rsidR="0057768C" w:rsidRPr="00751C80" w:rsidRDefault="0057768C" w:rsidP="00CC4736">
            <w:pPr>
              <w:spacing w:after="60"/>
              <w:rPr>
                <w:rFonts w:ascii="Marianne" w:hAnsi="Marianne" w:cs="Tahoma"/>
                <w:iCs/>
              </w:rPr>
            </w:pPr>
          </w:p>
        </w:tc>
      </w:tr>
      <w:tr w:rsidR="0057768C" w:rsidRPr="00751C80" w14:paraId="6883EBA2" w14:textId="77777777" w:rsidTr="00CC4736">
        <w:trPr>
          <w:trHeight w:val="925"/>
        </w:trPr>
        <w:tc>
          <w:tcPr>
            <w:tcW w:w="5954" w:type="dxa"/>
            <w:vAlign w:val="center"/>
          </w:tcPr>
          <w:p w14:paraId="120D3D71" w14:textId="5E1C7EE1" w:rsidR="0057768C" w:rsidRPr="00412DE4" w:rsidRDefault="0057768C" w:rsidP="00412DE4">
            <w:pPr>
              <w:pStyle w:val="Paragraphedeliste"/>
              <w:numPr>
                <w:ilvl w:val="0"/>
                <w:numId w:val="26"/>
              </w:numPr>
              <w:rPr>
                <w:rFonts w:ascii="Marianne" w:hAnsi="Marianne" w:cs="Tahoma"/>
              </w:rPr>
            </w:pPr>
            <w:r w:rsidRPr="00412DE4">
              <w:rPr>
                <w:rFonts w:ascii="Marianne" w:hAnsi="Marianne" w:cs="Tahoma"/>
              </w:rPr>
              <w:t xml:space="preserve">Les analyses sont-elles réalisées </w:t>
            </w:r>
            <w:r w:rsidRPr="00412DE4">
              <w:rPr>
                <w:rFonts w:ascii="Marianne" w:hAnsi="Marianne" w:cs="Tahoma"/>
                <w:b/>
                <w:u w:val="single"/>
              </w:rPr>
              <w:t>par un laboratoire indépendant</w:t>
            </w:r>
            <w:r w:rsidRPr="00412DE4">
              <w:rPr>
                <w:rFonts w:ascii="Marianne" w:hAnsi="Marianne" w:cs="Tahoma"/>
              </w:rPr>
              <w:t xml:space="preserve"> et accrédité COFRAC le cas échéant.</w:t>
            </w:r>
            <w:r w:rsidRPr="00412DE4">
              <w:rPr>
                <w:rFonts w:ascii="Marianne" w:hAnsi="Marianne" w:cs="Tahoma"/>
                <w:b/>
              </w:rPr>
              <w:t xml:space="preserve"> **</w:t>
            </w:r>
          </w:p>
        </w:tc>
        <w:tc>
          <w:tcPr>
            <w:tcW w:w="1843" w:type="dxa"/>
          </w:tcPr>
          <w:p w14:paraId="20FAD0D9" w14:textId="77777777" w:rsidR="0057768C" w:rsidRPr="00751C80" w:rsidRDefault="0057768C" w:rsidP="00CC4736">
            <w:pPr>
              <w:spacing w:after="60"/>
              <w:rPr>
                <w:rFonts w:ascii="Marianne" w:hAnsi="Marianne" w:cs="Tahoma"/>
                <w:iCs/>
              </w:rPr>
            </w:pPr>
            <w:r w:rsidRPr="00751C80">
              <w:rPr>
                <w:rFonts w:ascii="Marianne" w:hAnsi="Marianne" w:cs="Tahoma"/>
                <w:iCs/>
              </w:rPr>
              <w:t xml:space="preserve">Oui </w:t>
            </w:r>
            <w:r w:rsidRPr="00751C80">
              <w:rPr>
                <w:rFonts w:ascii="Marianne" w:hAnsi="Marianne" w:cs="Tahoma"/>
                <w:iCs/>
              </w:rPr>
              <w:sym w:font="Wingdings" w:char="F070"/>
            </w:r>
          </w:p>
        </w:tc>
        <w:tc>
          <w:tcPr>
            <w:tcW w:w="2551" w:type="dxa"/>
          </w:tcPr>
          <w:p w14:paraId="512AE288" w14:textId="77777777" w:rsidR="0057768C" w:rsidRPr="00751C80" w:rsidRDefault="0057768C" w:rsidP="00CC4736">
            <w:pPr>
              <w:spacing w:after="60"/>
              <w:rPr>
                <w:rFonts w:ascii="Marianne" w:hAnsi="Marianne" w:cs="Tahoma"/>
                <w:iCs/>
              </w:rPr>
            </w:pPr>
            <w:r w:rsidRPr="00751C80">
              <w:rPr>
                <w:rFonts w:ascii="Marianne" w:hAnsi="Marianne" w:cs="Tahoma"/>
                <w:iCs/>
              </w:rPr>
              <w:t xml:space="preserve">Non </w:t>
            </w:r>
            <w:r w:rsidRPr="00751C80">
              <w:rPr>
                <w:rFonts w:ascii="Marianne" w:hAnsi="Marianne" w:cs="Tahoma"/>
                <w:iCs/>
              </w:rPr>
              <w:sym w:font="Wingdings" w:char="F070"/>
            </w:r>
          </w:p>
          <w:p w14:paraId="7541631B" w14:textId="77777777" w:rsidR="0057768C" w:rsidRPr="00751C80" w:rsidRDefault="0057768C" w:rsidP="00CC4736">
            <w:pPr>
              <w:spacing w:after="60"/>
              <w:rPr>
                <w:rFonts w:ascii="Marianne" w:hAnsi="Marianne" w:cs="Tahoma"/>
                <w:iCs/>
              </w:rPr>
            </w:pPr>
          </w:p>
        </w:tc>
      </w:tr>
      <w:tr w:rsidR="0057768C" w:rsidRPr="00751C80" w14:paraId="0BD94D4A" w14:textId="77777777" w:rsidTr="00CC4736">
        <w:trPr>
          <w:trHeight w:val="925"/>
        </w:trPr>
        <w:tc>
          <w:tcPr>
            <w:tcW w:w="5954" w:type="dxa"/>
            <w:vAlign w:val="center"/>
          </w:tcPr>
          <w:p w14:paraId="27F38430" w14:textId="0E1DA258" w:rsidR="0057768C" w:rsidRPr="00751C80" w:rsidRDefault="00172813" w:rsidP="00CC4736">
            <w:pPr>
              <w:rPr>
                <w:rFonts w:ascii="Marianne" w:hAnsi="Marianne" w:cs="Tahoma"/>
              </w:rPr>
            </w:pPr>
            <w:r w:rsidRPr="00751C80">
              <w:rPr>
                <w:rFonts w:ascii="Marianne" w:hAnsi="Marianne" w:cs="Tahoma"/>
                <w:b/>
                <w:u w:val="single"/>
              </w:rPr>
              <w:t>Si la réponse «</w:t>
            </w:r>
            <w:r w:rsidRPr="00751C80">
              <w:rPr>
                <w:rFonts w:ascii="Calibri" w:hAnsi="Calibri" w:cs="Calibri"/>
                <w:b/>
                <w:u w:val="single"/>
              </w:rPr>
              <w:t> </w:t>
            </w:r>
            <w:r w:rsidRPr="00751C80">
              <w:rPr>
                <w:rFonts w:ascii="Marianne" w:hAnsi="Marianne" w:cs="Tahoma"/>
                <w:b/>
                <w:u w:val="single"/>
              </w:rPr>
              <w:t>non</w:t>
            </w:r>
            <w:r w:rsidRPr="00751C80">
              <w:rPr>
                <w:rFonts w:ascii="Calibri" w:hAnsi="Calibri" w:cs="Calibri"/>
                <w:b/>
                <w:u w:val="single"/>
              </w:rPr>
              <w:t> </w:t>
            </w:r>
            <w:r w:rsidRPr="00751C80">
              <w:rPr>
                <w:rFonts w:ascii="Marianne" w:hAnsi="Marianne" w:cs="Marianne"/>
                <w:b/>
                <w:u w:val="single"/>
              </w:rPr>
              <w:t>»</w:t>
            </w:r>
            <w:r w:rsidRPr="00751C80">
              <w:rPr>
                <w:rFonts w:ascii="Marianne" w:hAnsi="Marianne" w:cs="Tahoma"/>
                <w:b/>
                <w:u w:val="single"/>
              </w:rPr>
              <w:t xml:space="preserve"> est coch</w:t>
            </w:r>
            <w:r w:rsidRPr="00751C80">
              <w:rPr>
                <w:rFonts w:ascii="Marianne" w:hAnsi="Marianne" w:cs="Marianne"/>
                <w:b/>
                <w:u w:val="single"/>
              </w:rPr>
              <w:t>é</w:t>
            </w:r>
            <w:r w:rsidRPr="00751C80">
              <w:rPr>
                <w:rFonts w:ascii="Marianne" w:hAnsi="Marianne" w:cs="Tahoma"/>
                <w:b/>
                <w:u w:val="single"/>
              </w:rPr>
              <w:t>e au</w:t>
            </w:r>
            <w:r>
              <w:rPr>
                <w:rFonts w:ascii="Marianne" w:hAnsi="Marianne" w:cs="Tahoma"/>
                <w:b/>
                <w:u w:val="single"/>
              </w:rPr>
              <w:t xml:space="preserve"> moins une fois aux</w:t>
            </w:r>
            <w:r w:rsidRPr="00751C80">
              <w:rPr>
                <w:rFonts w:ascii="Marianne" w:hAnsi="Marianne" w:cs="Tahoma"/>
                <w:b/>
                <w:u w:val="single"/>
              </w:rPr>
              <w:t xml:space="preserve"> questions </w:t>
            </w:r>
            <w:r>
              <w:rPr>
                <w:rFonts w:ascii="Marianne" w:hAnsi="Marianne" w:cs="Tahoma"/>
                <w:b/>
                <w:u w:val="single"/>
              </w:rPr>
              <w:t>b, c et/ou d</w:t>
            </w:r>
            <w:r w:rsidRPr="00751C80">
              <w:rPr>
                <w:rFonts w:ascii="Marianne" w:hAnsi="Marianne" w:cs="Tahoma"/>
                <w:b/>
                <w:u w:val="single"/>
              </w:rPr>
              <w:t>,</w:t>
            </w:r>
            <w:r w:rsidRPr="00751C80">
              <w:rPr>
                <w:rFonts w:ascii="Marianne" w:hAnsi="Marianne" w:cs="Tahoma"/>
              </w:rPr>
              <w:t xml:space="preserve"> précisez, </w:t>
            </w:r>
            <w:r w:rsidRPr="001B09B2">
              <w:rPr>
                <w:rFonts w:ascii="Marianne" w:hAnsi="Marianne" w:cs="Tahoma"/>
                <w:b/>
                <w:color w:val="FF0000"/>
              </w:rPr>
              <w:t>obligatoirement</w:t>
            </w:r>
            <w:r w:rsidRPr="00751C80">
              <w:rPr>
                <w:rFonts w:ascii="Marianne" w:hAnsi="Marianne" w:cs="Tahoma"/>
              </w:rPr>
              <w:t xml:space="preserve">, les éléments de votre analyse de risques qui justifient l’absence de contrôles relatifs à </w:t>
            </w:r>
            <w:r>
              <w:rPr>
                <w:rFonts w:ascii="Marianne" w:hAnsi="Marianne" w:cs="Tahoma"/>
              </w:rPr>
              <w:t>la composition</w:t>
            </w:r>
            <w:r w:rsidRPr="00751C80">
              <w:rPr>
                <w:rFonts w:ascii="Marianne" w:hAnsi="Marianne" w:cs="Tahoma"/>
              </w:rPr>
              <w:t>, sur le produit fini objet de votre offre</w:t>
            </w:r>
            <w:r>
              <w:rPr>
                <w:rFonts w:ascii="Marianne" w:hAnsi="Marianne" w:cs="Tahoma"/>
              </w:rPr>
              <w:t xml:space="preserve"> ou le non-respect d’une modalité</w:t>
            </w:r>
            <w:r w:rsidRPr="00751C80">
              <w:rPr>
                <w:rFonts w:ascii="Marianne" w:hAnsi="Marianne" w:cs="Tahoma"/>
              </w:rPr>
              <w:t>.</w:t>
            </w:r>
          </w:p>
        </w:tc>
        <w:tc>
          <w:tcPr>
            <w:tcW w:w="4394" w:type="dxa"/>
            <w:gridSpan w:val="2"/>
          </w:tcPr>
          <w:p w14:paraId="4422F337" w14:textId="77777777" w:rsidR="0057768C" w:rsidRPr="00751C80" w:rsidRDefault="0057768C" w:rsidP="00CC4736">
            <w:pPr>
              <w:spacing w:after="60"/>
              <w:rPr>
                <w:rFonts w:ascii="Marianne" w:hAnsi="Marianne" w:cs="Tahoma"/>
                <w:iCs/>
              </w:rPr>
            </w:pPr>
          </w:p>
        </w:tc>
      </w:tr>
    </w:tbl>
    <w:p w14:paraId="5787956B" w14:textId="77777777" w:rsidR="00AD6E8A" w:rsidRPr="00751C80" w:rsidRDefault="00AD6E8A" w:rsidP="002C4CAA">
      <w:pPr>
        <w:rPr>
          <w:rFonts w:ascii="Marianne" w:hAnsi="Marianne" w:cs="Tahoma"/>
        </w:rPr>
      </w:pPr>
    </w:p>
    <w:p w14:paraId="077C0B95" w14:textId="717C9EB4" w:rsidR="00AD6E8A" w:rsidRPr="002B43E5" w:rsidRDefault="00354ED2" w:rsidP="00745C2C">
      <w:pPr>
        <w:jc w:val="both"/>
        <w:rPr>
          <w:rFonts w:ascii="Marianne" w:hAnsi="Marianne"/>
          <w:kern w:val="22"/>
          <w:sz w:val="16"/>
        </w:rPr>
      </w:pPr>
      <w:r w:rsidRPr="002B43E5">
        <w:rPr>
          <w:rFonts w:ascii="Marianne" w:hAnsi="Marianne" w:cs="Tahoma"/>
          <w:b/>
          <w:sz w:val="16"/>
        </w:rPr>
        <w:t xml:space="preserve">* </w:t>
      </w:r>
      <w:r w:rsidRPr="002B43E5">
        <w:rPr>
          <w:rFonts w:ascii="Marianne" w:hAnsi="Marianne" w:cs="Tahoma"/>
          <w:sz w:val="16"/>
        </w:rPr>
        <w:t xml:space="preserve">Dans le cas où le titulaire est le fabricant des produits livrés, </w:t>
      </w:r>
      <w:r w:rsidR="00745C2C" w:rsidRPr="002B43E5">
        <w:rPr>
          <w:rFonts w:ascii="Marianne" w:hAnsi="Marianne"/>
          <w:kern w:val="22"/>
          <w:sz w:val="16"/>
        </w:rPr>
        <w:t>les prélèvements réalisés dans le cadre du plan de contrôle défini doivent être réalisés sur produit fini, sauf indication contraire mentionnée à l’article 4.3.2.2</w:t>
      </w:r>
      <w:r w:rsidR="00911157">
        <w:rPr>
          <w:rFonts w:ascii="Marianne" w:hAnsi="Marianne"/>
          <w:kern w:val="22"/>
          <w:sz w:val="16"/>
        </w:rPr>
        <w:t xml:space="preserve"> du CCAP</w:t>
      </w:r>
      <w:r w:rsidR="00745C2C" w:rsidRPr="002B43E5">
        <w:rPr>
          <w:rFonts w:ascii="Marianne" w:hAnsi="Marianne"/>
          <w:kern w:val="22"/>
          <w:sz w:val="16"/>
        </w:rPr>
        <w:t>.</w:t>
      </w:r>
    </w:p>
    <w:p w14:paraId="109D9DC6" w14:textId="77777777" w:rsidR="00DE200F" w:rsidRPr="002B43E5" w:rsidRDefault="00DE200F" w:rsidP="00745C2C">
      <w:pPr>
        <w:jc w:val="both"/>
        <w:rPr>
          <w:rFonts w:ascii="Marianne" w:hAnsi="Marianne" w:cs="Tahoma"/>
          <w:sz w:val="16"/>
        </w:rPr>
      </w:pPr>
    </w:p>
    <w:p w14:paraId="4FCE6372" w14:textId="576C28F2" w:rsidR="00AD6E8A" w:rsidRPr="00751C80" w:rsidRDefault="00354ED2" w:rsidP="003A55B3">
      <w:pPr>
        <w:jc w:val="both"/>
        <w:rPr>
          <w:rFonts w:ascii="Marianne" w:hAnsi="Marianne" w:cs="Tahoma"/>
        </w:rPr>
      </w:pPr>
      <w:r w:rsidRPr="002B43E5">
        <w:rPr>
          <w:rFonts w:ascii="Marianne" w:hAnsi="Marianne" w:cs="Tahoma"/>
          <w:b/>
          <w:sz w:val="16"/>
        </w:rPr>
        <w:t>**</w:t>
      </w:r>
      <w:r w:rsidRPr="002B43E5">
        <w:rPr>
          <w:rFonts w:ascii="Marianne" w:hAnsi="Marianne" w:cs="Tahoma"/>
          <w:sz w:val="16"/>
        </w:rPr>
        <w:t>Dans le cas où le titulaire est le fabricant des produits livrés,</w:t>
      </w:r>
      <w:r w:rsidR="00745C2C" w:rsidRPr="002B43E5">
        <w:rPr>
          <w:rFonts w:ascii="Marianne" w:hAnsi="Marianne" w:cs="Tahoma"/>
          <w:sz w:val="16"/>
        </w:rPr>
        <w:t xml:space="preserve"> </w:t>
      </w:r>
      <w:r w:rsidR="00745C2C" w:rsidRPr="002B43E5">
        <w:rPr>
          <w:rFonts w:ascii="Marianne" w:hAnsi="Marianne"/>
          <w:kern w:val="22"/>
          <w:sz w:val="16"/>
        </w:rPr>
        <w:t>les analyses peuvent être réalisées par un laboratoire interne ou par un laboratoire indépendant qui est accrédité COFRAC ou équivalent pour les méthodes d’analyses pour lesquelles il existe une certification nationale ou internationale.</w:t>
      </w:r>
    </w:p>
    <w:sectPr w:rsidR="00AD6E8A" w:rsidRPr="00751C80" w:rsidSect="007B1D5B">
      <w:headerReference w:type="default" r:id="rId8"/>
      <w:footerReference w:type="default" r:id="rId9"/>
      <w:pgSz w:w="11906" w:h="16838"/>
      <w:pgMar w:top="1417" w:right="1417" w:bottom="1134" w:left="1417" w:header="708" w:footer="3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95E195" w14:textId="77777777" w:rsidR="00CC4736" w:rsidRDefault="00CC4736" w:rsidP="00DD489E">
      <w:r>
        <w:separator/>
      </w:r>
    </w:p>
  </w:endnote>
  <w:endnote w:type="continuationSeparator" w:id="0">
    <w:p w14:paraId="12952A42" w14:textId="77777777" w:rsidR="00CC4736" w:rsidRDefault="00CC4736" w:rsidP="00DD48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10519498"/>
      <w:docPartObj>
        <w:docPartGallery w:val="Page Numbers (Bottom of Page)"/>
        <w:docPartUnique/>
      </w:docPartObj>
    </w:sdtPr>
    <w:sdtEndPr/>
    <w:sdtContent>
      <w:sdt>
        <w:sdtPr>
          <w:id w:val="-1769616900"/>
          <w:docPartObj>
            <w:docPartGallery w:val="Page Numbers (Top of Page)"/>
            <w:docPartUnique/>
          </w:docPartObj>
        </w:sdtPr>
        <w:sdtEndPr/>
        <w:sdtContent>
          <w:p w14:paraId="51DCCCCB" w14:textId="1C002B26" w:rsidR="00CC4736" w:rsidRDefault="00CC473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6749F5">
              <w:rPr>
                <w:b/>
                <w:bCs/>
                <w:noProof/>
              </w:rPr>
              <w:t>8</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6749F5">
              <w:rPr>
                <w:b/>
                <w:bCs/>
                <w:noProof/>
              </w:rPr>
              <w:t>11</w:t>
            </w:r>
            <w:r>
              <w:rPr>
                <w:b/>
                <w:bCs/>
                <w:sz w:val="24"/>
                <w:szCs w:val="24"/>
              </w:rPr>
              <w:fldChar w:fldCharType="end"/>
            </w:r>
          </w:p>
        </w:sdtContent>
      </w:sdt>
    </w:sdtContent>
  </w:sdt>
  <w:p w14:paraId="1EA97C1D" w14:textId="77777777" w:rsidR="00CC4736" w:rsidRDefault="00CC473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5FA6B8" w14:textId="77777777" w:rsidR="00CC4736" w:rsidRDefault="00CC4736" w:rsidP="00DD489E">
      <w:r>
        <w:separator/>
      </w:r>
    </w:p>
  </w:footnote>
  <w:footnote w:type="continuationSeparator" w:id="0">
    <w:p w14:paraId="365A7542" w14:textId="77777777" w:rsidR="00CC4736" w:rsidRDefault="00CC4736" w:rsidP="00DD489E">
      <w:r>
        <w:continuationSeparator/>
      </w:r>
    </w:p>
  </w:footnote>
  <w:footnote w:id="1">
    <w:p w14:paraId="50A4493B" w14:textId="77777777" w:rsidR="00CC4736" w:rsidRPr="006C2692" w:rsidRDefault="00CC4736" w:rsidP="006C2692">
      <w:pPr>
        <w:widowControl w:val="0"/>
        <w:spacing w:before="120"/>
        <w:jc w:val="both"/>
        <w:textAlignment w:val="baseline"/>
        <w:rPr>
          <w:rFonts w:ascii="Marianne" w:hAnsi="Marianne" w:cs="Arial"/>
        </w:rPr>
      </w:pPr>
      <w:r w:rsidRPr="00900915">
        <w:rPr>
          <w:rStyle w:val="Appelnotedebasdep"/>
          <w:rFonts w:ascii="Marianne" w:hAnsi="Marianne"/>
        </w:rPr>
        <w:footnoteRef/>
      </w:r>
      <w:r w:rsidRPr="00900915">
        <w:rPr>
          <w:rFonts w:ascii="Marianne" w:hAnsi="Marianne"/>
        </w:rPr>
        <w:t xml:space="preserve"> </w:t>
      </w:r>
      <w:r w:rsidRPr="00900915">
        <w:rPr>
          <w:rFonts w:ascii="Marianne" w:hAnsi="Marianne" w:cs="Arial"/>
          <w:lang w:eastAsia="en-US"/>
        </w:rPr>
        <w:t>On entend par fabricant, une société ou un groupe qui peut comporter plusieurs sociétés, distribuant un produit uniforme, tant sur le contenu que sur le contenant (même recette, même emballage, même marque commerciale, etc.). Le fabricant peut proposer plusieurs sites de fabrication appartenant à sa société ou à son groupe.</w:t>
      </w:r>
    </w:p>
    <w:p w14:paraId="2D7E8119" w14:textId="3A3CFC35" w:rsidR="00CC4736" w:rsidRPr="00971E51" w:rsidRDefault="00CC4736" w:rsidP="00971E51">
      <w:pPr>
        <w:widowControl w:val="0"/>
        <w:spacing w:before="120"/>
        <w:jc w:val="both"/>
        <w:textAlignment w:val="baseline"/>
        <w:rPr>
          <w:rFonts w:ascii="Marianne" w:hAnsi="Marianne" w:cs="Arial"/>
        </w:rPr>
      </w:pPr>
    </w:p>
    <w:p w14:paraId="43A35BF4" w14:textId="6BE4397E" w:rsidR="00CC4736" w:rsidRDefault="00CC4736">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63" w:type="dxa"/>
      <w:tblInd w:w="-605" w:type="dxa"/>
      <w:tblBorders>
        <w:top w:val="thinThickSmallGap" w:sz="18" w:space="0" w:color="auto"/>
        <w:left w:val="thinThickSmallGap" w:sz="18" w:space="0" w:color="auto"/>
        <w:bottom w:val="thickThinSmallGap" w:sz="18" w:space="0" w:color="auto"/>
        <w:right w:val="thickThinSmallGap" w:sz="18" w:space="0" w:color="auto"/>
        <w:insideH w:val="none" w:sz="0" w:space="0" w:color="auto"/>
        <w:insideV w:val="none" w:sz="0" w:space="0" w:color="auto"/>
      </w:tblBorders>
      <w:tblLook w:val="04A0" w:firstRow="1" w:lastRow="0" w:firstColumn="1" w:lastColumn="0" w:noHBand="0" w:noVBand="1"/>
    </w:tblPr>
    <w:tblGrid>
      <w:gridCol w:w="3030"/>
      <w:gridCol w:w="7233"/>
    </w:tblGrid>
    <w:tr w:rsidR="00CC4736" w14:paraId="0E5B6793" w14:textId="77777777" w:rsidTr="00285898">
      <w:trPr>
        <w:trHeight w:val="1066"/>
      </w:trPr>
      <w:tc>
        <w:tcPr>
          <w:tcW w:w="3030" w:type="dxa"/>
          <w:tcBorders>
            <w:top w:val="thinThickSmallGap" w:sz="18" w:space="0" w:color="auto"/>
            <w:bottom w:val="thickThinSmallGap" w:sz="18" w:space="0" w:color="auto"/>
            <w:right w:val="thinThickSmallGap" w:sz="18" w:space="0" w:color="auto"/>
          </w:tcBorders>
          <w:shd w:val="clear" w:color="auto" w:fill="E2EFD9" w:themeFill="accent6" w:themeFillTint="33"/>
          <w:vAlign w:val="center"/>
        </w:tcPr>
        <w:p w14:paraId="0EE43509" w14:textId="13D83934" w:rsidR="00CC4736" w:rsidRPr="00751C80" w:rsidRDefault="00CC4736" w:rsidP="00DD489E">
          <w:pPr>
            <w:autoSpaceDE w:val="0"/>
            <w:autoSpaceDN w:val="0"/>
            <w:adjustRightInd w:val="0"/>
            <w:spacing w:before="80"/>
            <w:jc w:val="center"/>
            <w:rPr>
              <w:rFonts w:ascii="Marianne" w:hAnsi="Marianne" w:cs="Arial"/>
              <w:b/>
              <w:sz w:val="24"/>
            </w:rPr>
          </w:pPr>
          <w:r w:rsidRPr="00751C80">
            <w:rPr>
              <w:rFonts w:ascii="Marianne" w:hAnsi="Marianne" w:cs="Arial"/>
              <w:b/>
              <w:sz w:val="24"/>
            </w:rPr>
            <w:t>ANNEXE 1</w:t>
          </w:r>
          <w:r>
            <w:rPr>
              <w:rFonts w:ascii="Marianne" w:hAnsi="Marianne" w:cs="Arial"/>
              <w:b/>
              <w:sz w:val="24"/>
            </w:rPr>
            <w:t>.4.1</w:t>
          </w:r>
        </w:p>
        <w:p w14:paraId="63D34534" w14:textId="34DF9B2E" w:rsidR="00CC4736" w:rsidRPr="00751C80" w:rsidRDefault="00CC4736" w:rsidP="00A306EF">
          <w:pPr>
            <w:autoSpaceDE w:val="0"/>
            <w:autoSpaceDN w:val="0"/>
            <w:adjustRightInd w:val="0"/>
            <w:spacing w:before="80"/>
            <w:jc w:val="center"/>
            <w:rPr>
              <w:rFonts w:ascii="Marianne" w:hAnsi="Marianne" w:cs="Arial"/>
              <w:b/>
            </w:rPr>
          </w:pPr>
          <w:r w:rsidRPr="00751C80">
            <w:rPr>
              <w:rFonts w:ascii="Marianne" w:hAnsi="Marianne" w:cs="Arial"/>
              <w:b/>
            </w:rPr>
            <w:t>Eléments à remettre au titre de l’offre</w:t>
          </w:r>
          <w:r>
            <w:rPr>
              <w:rFonts w:ascii="Marianne" w:hAnsi="Marianne" w:cs="Arial"/>
              <w:b/>
            </w:rPr>
            <w:t xml:space="preserve"> </w:t>
          </w:r>
        </w:p>
      </w:tc>
      <w:tc>
        <w:tcPr>
          <w:tcW w:w="7233" w:type="dxa"/>
          <w:tcBorders>
            <w:left w:val="thinThickSmallGap" w:sz="18" w:space="0" w:color="auto"/>
          </w:tcBorders>
          <w:shd w:val="clear" w:color="auto" w:fill="E2EFD9" w:themeFill="accent6" w:themeFillTint="33"/>
          <w:vAlign w:val="center"/>
        </w:tcPr>
        <w:p w14:paraId="3B12B8CD" w14:textId="3FF6AD92" w:rsidR="00CC4736" w:rsidRPr="00751C80" w:rsidRDefault="00CC4736" w:rsidP="00DD489E">
          <w:pPr>
            <w:autoSpaceDE w:val="0"/>
            <w:autoSpaceDN w:val="0"/>
            <w:adjustRightInd w:val="0"/>
            <w:spacing w:before="80"/>
            <w:jc w:val="center"/>
            <w:rPr>
              <w:rFonts w:ascii="Marianne" w:hAnsi="Marianne" w:cs="Arial"/>
              <w:b/>
              <w:i/>
              <w:sz w:val="24"/>
            </w:rPr>
          </w:pPr>
          <w:r w:rsidRPr="00751C80">
            <w:rPr>
              <w:rFonts w:ascii="Marianne" w:hAnsi="Marianne" w:cs="Arial"/>
              <w:b/>
              <w:i/>
              <w:sz w:val="24"/>
            </w:rPr>
            <w:t>Annexe 1.4.1</w:t>
          </w:r>
          <w:r>
            <w:rPr>
              <w:rFonts w:ascii="Marianne" w:hAnsi="Marianne" w:cs="Arial"/>
              <w:b/>
              <w:i/>
              <w:sz w:val="24"/>
            </w:rPr>
            <w:t xml:space="preserve"> tous produits </w:t>
          </w:r>
        </w:p>
        <w:p w14:paraId="5848734D" w14:textId="77777777" w:rsidR="00CC4736" w:rsidRPr="00751C80" w:rsidRDefault="00CC4736" w:rsidP="00DD489E">
          <w:pPr>
            <w:autoSpaceDE w:val="0"/>
            <w:autoSpaceDN w:val="0"/>
            <w:adjustRightInd w:val="0"/>
            <w:spacing w:before="80"/>
            <w:jc w:val="center"/>
            <w:rPr>
              <w:rFonts w:ascii="Marianne" w:hAnsi="Marianne" w:cs="Arial"/>
              <w:sz w:val="24"/>
            </w:rPr>
          </w:pPr>
          <w:r w:rsidRPr="00751C80">
            <w:rPr>
              <w:rFonts w:ascii="Marianne" w:hAnsi="Marianne" w:cs="Arial"/>
              <w:sz w:val="24"/>
            </w:rPr>
            <w:t>Cadre de réponse pour le mémoire technique</w:t>
          </w:r>
        </w:p>
        <w:p w14:paraId="2FDEB891" w14:textId="641F21A0" w:rsidR="00CC4736" w:rsidRPr="00751C80" w:rsidRDefault="00CC4736" w:rsidP="007B1D5B">
          <w:pPr>
            <w:jc w:val="center"/>
            <w:rPr>
              <w:rFonts w:ascii="Marianne" w:hAnsi="Marianne" w:cs="Arial"/>
            </w:rPr>
          </w:pPr>
          <w:r w:rsidRPr="00751C80">
            <w:rPr>
              <w:rFonts w:ascii="Marianne" w:hAnsi="Marianne"/>
              <w:b/>
              <w:lang w:eastAsia="en-US"/>
            </w:rPr>
            <w:t>Description du système qualité des produits livrés</w:t>
          </w:r>
        </w:p>
      </w:tc>
    </w:tr>
  </w:tbl>
  <w:p w14:paraId="63A11E29" w14:textId="77777777" w:rsidR="00CC4736" w:rsidRDefault="00CC473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E37D7"/>
    <w:multiLevelType w:val="hybridMultilevel"/>
    <w:tmpl w:val="AC84CD4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10F458F"/>
    <w:multiLevelType w:val="hybridMultilevel"/>
    <w:tmpl w:val="CA9433F6"/>
    <w:lvl w:ilvl="0" w:tplc="C422DB5A">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CC534A"/>
    <w:multiLevelType w:val="hybridMultilevel"/>
    <w:tmpl w:val="E93415E4"/>
    <w:lvl w:ilvl="0" w:tplc="95B6EA44">
      <w:numFmt w:val="bullet"/>
      <w:lvlText w:val="-"/>
      <w:lvlJc w:val="left"/>
      <w:pPr>
        <w:ind w:left="420" w:hanging="360"/>
      </w:pPr>
      <w:rPr>
        <w:rFonts w:ascii="Tahoma" w:eastAsiaTheme="minorHAnsi" w:hAnsi="Tahoma" w:cs="Tahoma"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 w15:restartNumberingAfterBreak="0">
    <w:nsid w:val="0C457194"/>
    <w:multiLevelType w:val="hybridMultilevel"/>
    <w:tmpl w:val="2C18F74C"/>
    <w:lvl w:ilvl="0" w:tplc="ABC67AD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2D45F32"/>
    <w:multiLevelType w:val="hybridMultilevel"/>
    <w:tmpl w:val="B664A26A"/>
    <w:lvl w:ilvl="0" w:tplc="C422DB5A">
      <w:numFmt w:val="bullet"/>
      <w:lvlText w:val="-"/>
      <w:lvlJc w:val="left"/>
      <w:pPr>
        <w:ind w:left="294" w:hanging="360"/>
      </w:pPr>
      <w:rPr>
        <w:rFonts w:ascii="Tahoma" w:eastAsiaTheme="minorHAnsi" w:hAnsi="Tahoma" w:cs="Tahoma" w:hint="default"/>
      </w:rPr>
    </w:lvl>
    <w:lvl w:ilvl="1" w:tplc="040C0003" w:tentative="1">
      <w:start w:val="1"/>
      <w:numFmt w:val="bullet"/>
      <w:lvlText w:val="o"/>
      <w:lvlJc w:val="left"/>
      <w:pPr>
        <w:ind w:left="1014" w:hanging="360"/>
      </w:pPr>
      <w:rPr>
        <w:rFonts w:ascii="Courier New" w:hAnsi="Courier New" w:cs="Courier New" w:hint="default"/>
      </w:rPr>
    </w:lvl>
    <w:lvl w:ilvl="2" w:tplc="040C0005" w:tentative="1">
      <w:start w:val="1"/>
      <w:numFmt w:val="bullet"/>
      <w:lvlText w:val=""/>
      <w:lvlJc w:val="left"/>
      <w:pPr>
        <w:ind w:left="1734" w:hanging="360"/>
      </w:pPr>
      <w:rPr>
        <w:rFonts w:ascii="Wingdings" w:hAnsi="Wingdings" w:hint="default"/>
      </w:rPr>
    </w:lvl>
    <w:lvl w:ilvl="3" w:tplc="040C0001" w:tentative="1">
      <w:start w:val="1"/>
      <w:numFmt w:val="bullet"/>
      <w:lvlText w:val=""/>
      <w:lvlJc w:val="left"/>
      <w:pPr>
        <w:ind w:left="2454" w:hanging="360"/>
      </w:pPr>
      <w:rPr>
        <w:rFonts w:ascii="Symbol" w:hAnsi="Symbol" w:hint="default"/>
      </w:rPr>
    </w:lvl>
    <w:lvl w:ilvl="4" w:tplc="040C0003" w:tentative="1">
      <w:start w:val="1"/>
      <w:numFmt w:val="bullet"/>
      <w:lvlText w:val="o"/>
      <w:lvlJc w:val="left"/>
      <w:pPr>
        <w:ind w:left="3174" w:hanging="360"/>
      </w:pPr>
      <w:rPr>
        <w:rFonts w:ascii="Courier New" w:hAnsi="Courier New" w:cs="Courier New" w:hint="default"/>
      </w:rPr>
    </w:lvl>
    <w:lvl w:ilvl="5" w:tplc="040C0005" w:tentative="1">
      <w:start w:val="1"/>
      <w:numFmt w:val="bullet"/>
      <w:lvlText w:val=""/>
      <w:lvlJc w:val="left"/>
      <w:pPr>
        <w:ind w:left="3894" w:hanging="360"/>
      </w:pPr>
      <w:rPr>
        <w:rFonts w:ascii="Wingdings" w:hAnsi="Wingdings" w:hint="default"/>
      </w:rPr>
    </w:lvl>
    <w:lvl w:ilvl="6" w:tplc="040C0001" w:tentative="1">
      <w:start w:val="1"/>
      <w:numFmt w:val="bullet"/>
      <w:lvlText w:val=""/>
      <w:lvlJc w:val="left"/>
      <w:pPr>
        <w:ind w:left="4614" w:hanging="360"/>
      </w:pPr>
      <w:rPr>
        <w:rFonts w:ascii="Symbol" w:hAnsi="Symbol" w:hint="default"/>
      </w:rPr>
    </w:lvl>
    <w:lvl w:ilvl="7" w:tplc="040C0003" w:tentative="1">
      <w:start w:val="1"/>
      <w:numFmt w:val="bullet"/>
      <w:lvlText w:val="o"/>
      <w:lvlJc w:val="left"/>
      <w:pPr>
        <w:ind w:left="5334" w:hanging="360"/>
      </w:pPr>
      <w:rPr>
        <w:rFonts w:ascii="Courier New" w:hAnsi="Courier New" w:cs="Courier New" w:hint="default"/>
      </w:rPr>
    </w:lvl>
    <w:lvl w:ilvl="8" w:tplc="040C0005" w:tentative="1">
      <w:start w:val="1"/>
      <w:numFmt w:val="bullet"/>
      <w:lvlText w:val=""/>
      <w:lvlJc w:val="left"/>
      <w:pPr>
        <w:ind w:left="6054" w:hanging="360"/>
      </w:pPr>
      <w:rPr>
        <w:rFonts w:ascii="Wingdings" w:hAnsi="Wingdings" w:hint="default"/>
      </w:rPr>
    </w:lvl>
  </w:abstractNum>
  <w:abstractNum w:abstractNumId="5" w15:restartNumberingAfterBreak="0">
    <w:nsid w:val="2682700C"/>
    <w:multiLevelType w:val="hybridMultilevel"/>
    <w:tmpl w:val="DB68B48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80E4EC6"/>
    <w:multiLevelType w:val="hybridMultilevel"/>
    <w:tmpl w:val="2E42E4E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A926B07"/>
    <w:multiLevelType w:val="hybridMultilevel"/>
    <w:tmpl w:val="5614C18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C8F3635"/>
    <w:multiLevelType w:val="multilevel"/>
    <w:tmpl w:val="BF4C477E"/>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FAA307A"/>
    <w:multiLevelType w:val="hybridMultilevel"/>
    <w:tmpl w:val="1D940FE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9A86E7E"/>
    <w:multiLevelType w:val="hybridMultilevel"/>
    <w:tmpl w:val="2E0CF49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97F336F"/>
    <w:multiLevelType w:val="hybridMultilevel"/>
    <w:tmpl w:val="ED66E8E8"/>
    <w:lvl w:ilvl="0" w:tplc="6DC48ED8">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D984ECE"/>
    <w:multiLevelType w:val="hybridMultilevel"/>
    <w:tmpl w:val="41FE2D54"/>
    <w:lvl w:ilvl="0" w:tplc="928EE2FA">
      <w:start w:val="5"/>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A00DBA"/>
    <w:multiLevelType w:val="hybridMultilevel"/>
    <w:tmpl w:val="974A557E"/>
    <w:lvl w:ilvl="0" w:tplc="8BB4E812">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C160C5"/>
    <w:multiLevelType w:val="hybridMultilevel"/>
    <w:tmpl w:val="F4DC4C88"/>
    <w:lvl w:ilvl="0" w:tplc="494EBCA8">
      <w:numFmt w:val="bullet"/>
      <w:lvlText w:val="-"/>
      <w:lvlJc w:val="left"/>
      <w:pPr>
        <w:ind w:left="-66" w:hanging="360"/>
      </w:pPr>
      <w:rPr>
        <w:rFonts w:ascii="Marianne" w:eastAsia="Times New Roman" w:hAnsi="Marianne" w:cs="Times New Roman"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15" w15:restartNumberingAfterBreak="0">
    <w:nsid w:val="5F7B3B5D"/>
    <w:multiLevelType w:val="hybridMultilevel"/>
    <w:tmpl w:val="4F780BF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3806D4F"/>
    <w:multiLevelType w:val="hybridMultilevel"/>
    <w:tmpl w:val="E1CE4E2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D94EF4"/>
    <w:multiLevelType w:val="hybridMultilevel"/>
    <w:tmpl w:val="865E2374"/>
    <w:lvl w:ilvl="0" w:tplc="ECC00E38">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87684A"/>
    <w:multiLevelType w:val="hybridMultilevel"/>
    <w:tmpl w:val="4AE003C6"/>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7723B59"/>
    <w:multiLevelType w:val="hybridMultilevel"/>
    <w:tmpl w:val="EF76332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B877280"/>
    <w:multiLevelType w:val="hybridMultilevel"/>
    <w:tmpl w:val="41A2368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0B22B6C"/>
    <w:multiLevelType w:val="hybridMultilevel"/>
    <w:tmpl w:val="43463572"/>
    <w:lvl w:ilvl="0" w:tplc="0F10274E">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2BD7DE5"/>
    <w:multiLevelType w:val="hybridMultilevel"/>
    <w:tmpl w:val="9BB4AE6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508741E"/>
    <w:multiLevelType w:val="hybridMultilevel"/>
    <w:tmpl w:val="FA74BD1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5482682"/>
    <w:multiLevelType w:val="hybridMultilevel"/>
    <w:tmpl w:val="44BC478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7D8E1664"/>
    <w:multiLevelType w:val="hybridMultilevel"/>
    <w:tmpl w:val="CAC0B474"/>
    <w:lvl w:ilvl="0" w:tplc="B08ECBCC">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11"/>
  </w:num>
  <w:num w:numId="4">
    <w:abstractNumId w:val="1"/>
  </w:num>
  <w:num w:numId="5">
    <w:abstractNumId w:val="13"/>
  </w:num>
  <w:num w:numId="6">
    <w:abstractNumId w:val="21"/>
  </w:num>
  <w:num w:numId="7">
    <w:abstractNumId w:val="25"/>
  </w:num>
  <w:num w:numId="8">
    <w:abstractNumId w:val="2"/>
  </w:num>
  <w:num w:numId="9">
    <w:abstractNumId w:val="3"/>
  </w:num>
  <w:num w:numId="10">
    <w:abstractNumId w:val="12"/>
  </w:num>
  <w:num w:numId="11">
    <w:abstractNumId w:val="4"/>
  </w:num>
  <w:num w:numId="12">
    <w:abstractNumId w:val="14"/>
  </w:num>
  <w:num w:numId="13">
    <w:abstractNumId w:val="7"/>
  </w:num>
  <w:num w:numId="14">
    <w:abstractNumId w:val="23"/>
  </w:num>
  <w:num w:numId="15">
    <w:abstractNumId w:val="6"/>
  </w:num>
  <w:num w:numId="16">
    <w:abstractNumId w:val="22"/>
  </w:num>
  <w:num w:numId="17">
    <w:abstractNumId w:val="16"/>
  </w:num>
  <w:num w:numId="18">
    <w:abstractNumId w:val="24"/>
  </w:num>
  <w:num w:numId="19">
    <w:abstractNumId w:val="18"/>
  </w:num>
  <w:num w:numId="20">
    <w:abstractNumId w:val="19"/>
  </w:num>
  <w:num w:numId="21">
    <w:abstractNumId w:val="15"/>
  </w:num>
  <w:num w:numId="22">
    <w:abstractNumId w:val="5"/>
  </w:num>
  <w:num w:numId="23">
    <w:abstractNumId w:val="10"/>
  </w:num>
  <w:num w:numId="24">
    <w:abstractNumId w:val="0"/>
  </w:num>
  <w:num w:numId="25">
    <w:abstractNumId w:val="9"/>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489E"/>
    <w:rsid w:val="000002EB"/>
    <w:rsid w:val="00002F8C"/>
    <w:rsid w:val="0002730C"/>
    <w:rsid w:val="000347A4"/>
    <w:rsid w:val="00041B50"/>
    <w:rsid w:val="000543B6"/>
    <w:rsid w:val="000576D6"/>
    <w:rsid w:val="00065021"/>
    <w:rsid w:val="00096F8D"/>
    <w:rsid w:val="000B59C8"/>
    <w:rsid w:val="000C1FF0"/>
    <w:rsid w:val="000D1ED8"/>
    <w:rsid w:val="0010098B"/>
    <w:rsid w:val="00105A45"/>
    <w:rsid w:val="001060D1"/>
    <w:rsid w:val="001110B6"/>
    <w:rsid w:val="00112655"/>
    <w:rsid w:val="00113B25"/>
    <w:rsid w:val="001158A5"/>
    <w:rsid w:val="00117D24"/>
    <w:rsid w:val="00142710"/>
    <w:rsid w:val="00146DF0"/>
    <w:rsid w:val="00151BAC"/>
    <w:rsid w:val="0016432E"/>
    <w:rsid w:val="00172813"/>
    <w:rsid w:val="001931E5"/>
    <w:rsid w:val="001A0A0B"/>
    <w:rsid w:val="001A235B"/>
    <w:rsid w:val="001B09B2"/>
    <w:rsid w:val="001B3588"/>
    <w:rsid w:val="001D2BCE"/>
    <w:rsid w:val="001D785C"/>
    <w:rsid w:val="001E0B4B"/>
    <w:rsid w:val="001E2498"/>
    <w:rsid w:val="00201E98"/>
    <w:rsid w:val="00211A83"/>
    <w:rsid w:val="00226A95"/>
    <w:rsid w:val="0023257B"/>
    <w:rsid w:val="00236DCC"/>
    <w:rsid w:val="00250375"/>
    <w:rsid w:val="00256544"/>
    <w:rsid w:val="0026044E"/>
    <w:rsid w:val="00285898"/>
    <w:rsid w:val="00287033"/>
    <w:rsid w:val="00291737"/>
    <w:rsid w:val="002A58D9"/>
    <w:rsid w:val="002B0EF6"/>
    <w:rsid w:val="002B18E2"/>
    <w:rsid w:val="002B2812"/>
    <w:rsid w:val="002B43E5"/>
    <w:rsid w:val="002C4CAA"/>
    <w:rsid w:val="002D3550"/>
    <w:rsid w:val="002D6101"/>
    <w:rsid w:val="002E0B9B"/>
    <w:rsid w:val="00314384"/>
    <w:rsid w:val="00315D21"/>
    <w:rsid w:val="003239DD"/>
    <w:rsid w:val="00327E42"/>
    <w:rsid w:val="00334240"/>
    <w:rsid w:val="003404AA"/>
    <w:rsid w:val="00346926"/>
    <w:rsid w:val="00354ED2"/>
    <w:rsid w:val="0036062D"/>
    <w:rsid w:val="0039025B"/>
    <w:rsid w:val="00390F8B"/>
    <w:rsid w:val="003A55B3"/>
    <w:rsid w:val="003A6D0E"/>
    <w:rsid w:val="003B0054"/>
    <w:rsid w:val="003C007F"/>
    <w:rsid w:val="003D05C0"/>
    <w:rsid w:val="003E34D9"/>
    <w:rsid w:val="00412DE4"/>
    <w:rsid w:val="00414277"/>
    <w:rsid w:val="00424383"/>
    <w:rsid w:val="0042463D"/>
    <w:rsid w:val="00447E2C"/>
    <w:rsid w:val="004516F1"/>
    <w:rsid w:val="00455B17"/>
    <w:rsid w:val="00457C3C"/>
    <w:rsid w:val="0046342A"/>
    <w:rsid w:val="00466ABB"/>
    <w:rsid w:val="004739C3"/>
    <w:rsid w:val="00476D66"/>
    <w:rsid w:val="004945FC"/>
    <w:rsid w:val="00494A9C"/>
    <w:rsid w:val="004D1331"/>
    <w:rsid w:val="004D2FDB"/>
    <w:rsid w:val="004D459E"/>
    <w:rsid w:val="004E3D66"/>
    <w:rsid w:val="004F1A97"/>
    <w:rsid w:val="00514F37"/>
    <w:rsid w:val="0053732E"/>
    <w:rsid w:val="0054419C"/>
    <w:rsid w:val="00555DA3"/>
    <w:rsid w:val="0056467E"/>
    <w:rsid w:val="0057768C"/>
    <w:rsid w:val="005976FB"/>
    <w:rsid w:val="005B316E"/>
    <w:rsid w:val="005C5A84"/>
    <w:rsid w:val="005D5C6D"/>
    <w:rsid w:val="005F710A"/>
    <w:rsid w:val="00601F02"/>
    <w:rsid w:val="006111FC"/>
    <w:rsid w:val="006138DD"/>
    <w:rsid w:val="00617F52"/>
    <w:rsid w:val="006206B7"/>
    <w:rsid w:val="0064129A"/>
    <w:rsid w:val="006672F9"/>
    <w:rsid w:val="006733B8"/>
    <w:rsid w:val="006749F5"/>
    <w:rsid w:val="006758C2"/>
    <w:rsid w:val="00691737"/>
    <w:rsid w:val="00692958"/>
    <w:rsid w:val="006976C7"/>
    <w:rsid w:val="006A40B5"/>
    <w:rsid w:val="006A6C8D"/>
    <w:rsid w:val="006B4E6C"/>
    <w:rsid w:val="006C2080"/>
    <w:rsid w:val="006C2692"/>
    <w:rsid w:val="006D69FF"/>
    <w:rsid w:val="006E039E"/>
    <w:rsid w:val="006F0486"/>
    <w:rsid w:val="00702842"/>
    <w:rsid w:val="007031A9"/>
    <w:rsid w:val="00720DDA"/>
    <w:rsid w:val="007248DB"/>
    <w:rsid w:val="00727B90"/>
    <w:rsid w:val="00745C2C"/>
    <w:rsid w:val="00751C80"/>
    <w:rsid w:val="00756FD3"/>
    <w:rsid w:val="0076281A"/>
    <w:rsid w:val="00762EF8"/>
    <w:rsid w:val="007753CB"/>
    <w:rsid w:val="007A6476"/>
    <w:rsid w:val="007B0899"/>
    <w:rsid w:val="007B1D5B"/>
    <w:rsid w:val="007C0833"/>
    <w:rsid w:val="007E0123"/>
    <w:rsid w:val="007E6EEB"/>
    <w:rsid w:val="007F5480"/>
    <w:rsid w:val="00812F61"/>
    <w:rsid w:val="00816DE9"/>
    <w:rsid w:val="0082167F"/>
    <w:rsid w:val="00824FC4"/>
    <w:rsid w:val="0087057B"/>
    <w:rsid w:val="00872CD2"/>
    <w:rsid w:val="008C6174"/>
    <w:rsid w:val="008F1D62"/>
    <w:rsid w:val="00900915"/>
    <w:rsid w:val="00911157"/>
    <w:rsid w:val="009318A9"/>
    <w:rsid w:val="009505BA"/>
    <w:rsid w:val="00955FC4"/>
    <w:rsid w:val="00970B8B"/>
    <w:rsid w:val="00971E51"/>
    <w:rsid w:val="009825EC"/>
    <w:rsid w:val="0099008F"/>
    <w:rsid w:val="009A6CDB"/>
    <w:rsid w:val="009D690F"/>
    <w:rsid w:val="009F7849"/>
    <w:rsid w:val="00A016FF"/>
    <w:rsid w:val="00A13CE3"/>
    <w:rsid w:val="00A22039"/>
    <w:rsid w:val="00A306EF"/>
    <w:rsid w:val="00A30B95"/>
    <w:rsid w:val="00A33C2A"/>
    <w:rsid w:val="00A41DD7"/>
    <w:rsid w:val="00A4422A"/>
    <w:rsid w:val="00A626A5"/>
    <w:rsid w:val="00A62F38"/>
    <w:rsid w:val="00A862C3"/>
    <w:rsid w:val="00A8741A"/>
    <w:rsid w:val="00A91F58"/>
    <w:rsid w:val="00A94569"/>
    <w:rsid w:val="00AB0729"/>
    <w:rsid w:val="00AD3F97"/>
    <w:rsid w:val="00AD6E8A"/>
    <w:rsid w:val="00AE28BE"/>
    <w:rsid w:val="00AF6FCE"/>
    <w:rsid w:val="00B14129"/>
    <w:rsid w:val="00B16EA8"/>
    <w:rsid w:val="00B2176F"/>
    <w:rsid w:val="00B25FE7"/>
    <w:rsid w:val="00B27B9B"/>
    <w:rsid w:val="00B4069E"/>
    <w:rsid w:val="00B40A68"/>
    <w:rsid w:val="00B47966"/>
    <w:rsid w:val="00B71707"/>
    <w:rsid w:val="00B75E71"/>
    <w:rsid w:val="00B828AB"/>
    <w:rsid w:val="00BA5FDE"/>
    <w:rsid w:val="00BD0CF4"/>
    <w:rsid w:val="00BD2E6B"/>
    <w:rsid w:val="00BD3411"/>
    <w:rsid w:val="00BD36DE"/>
    <w:rsid w:val="00BD59F6"/>
    <w:rsid w:val="00BE2678"/>
    <w:rsid w:val="00BE30F1"/>
    <w:rsid w:val="00C039E2"/>
    <w:rsid w:val="00C90C91"/>
    <w:rsid w:val="00C921CC"/>
    <w:rsid w:val="00CA6556"/>
    <w:rsid w:val="00CC4736"/>
    <w:rsid w:val="00CF1B19"/>
    <w:rsid w:val="00D15140"/>
    <w:rsid w:val="00D41F3C"/>
    <w:rsid w:val="00D63A99"/>
    <w:rsid w:val="00D66BEB"/>
    <w:rsid w:val="00D74A62"/>
    <w:rsid w:val="00DA15AE"/>
    <w:rsid w:val="00DA2E33"/>
    <w:rsid w:val="00DD489E"/>
    <w:rsid w:val="00DE200F"/>
    <w:rsid w:val="00DF24D4"/>
    <w:rsid w:val="00E035D5"/>
    <w:rsid w:val="00E03F5F"/>
    <w:rsid w:val="00E05709"/>
    <w:rsid w:val="00E20C96"/>
    <w:rsid w:val="00E23170"/>
    <w:rsid w:val="00E26A86"/>
    <w:rsid w:val="00E51B79"/>
    <w:rsid w:val="00E62C8F"/>
    <w:rsid w:val="00E637DD"/>
    <w:rsid w:val="00E864D9"/>
    <w:rsid w:val="00EB35FA"/>
    <w:rsid w:val="00EB6C15"/>
    <w:rsid w:val="00EC1B13"/>
    <w:rsid w:val="00EC4E88"/>
    <w:rsid w:val="00ED48C6"/>
    <w:rsid w:val="00EE3274"/>
    <w:rsid w:val="00EE68B0"/>
    <w:rsid w:val="00EF2320"/>
    <w:rsid w:val="00EF2649"/>
    <w:rsid w:val="00F015A2"/>
    <w:rsid w:val="00F03AE4"/>
    <w:rsid w:val="00F07F8D"/>
    <w:rsid w:val="00F1064A"/>
    <w:rsid w:val="00F27B0E"/>
    <w:rsid w:val="00F315F8"/>
    <w:rsid w:val="00F63768"/>
    <w:rsid w:val="00F71EBE"/>
    <w:rsid w:val="00F726E6"/>
    <w:rsid w:val="00F76655"/>
    <w:rsid w:val="00F8519B"/>
    <w:rsid w:val="00F90D15"/>
    <w:rsid w:val="00FC196C"/>
    <w:rsid w:val="00FC2516"/>
    <w:rsid w:val="00FC521F"/>
    <w:rsid w:val="00FC7F4A"/>
    <w:rsid w:val="00FD6228"/>
    <w:rsid w:val="00FE1973"/>
    <w:rsid w:val="00FE56CB"/>
    <w:rsid w:val="00FF3256"/>
    <w:rsid w:val="00FF53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70A24C9"/>
  <w15:chartTrackingRefBased/>
  <w15:docId w15:val="{8850CB57-31E9-4EFD-B689-F298CECB8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89E"/>
    <w:pPr>
      <w:spacing w:after="0" w:line="240" w:lineRule="auto"/>
    </w:pPr>
    <w:rPr>
      <w:rFonts w:ascii="Arial" w:hAnsi="Arial" w:cs="Times New Roman"/>
      <w:sz w:val="20"/>
      <w:szCs w:val="20"/>
      <w:lang w:eastAsia="fr-FR"/>
    </w:rPr>
  </w:style>
  <w:style w:type="paragraph" w:styleId="Titre1">
    <w:name w:val="heading 1"/>
    <w:basedOn w:val="Normal"/>
    <w:next w:val="Normal"/>
    <w:link w:val="Titre1Car"/>
    <w:autoRedefine/>
    <w:uiPriority w:val="9"/>
    <w:qFormat/>
    <w:rsid w:val="003D05C0"/>
    <w:pPr>
      <w:keepNext/>
      <w:keepLines/>
      <w:numPr>
        <w:numId w:val="2"/>
      </w:numPr>
      <w:spacing w:before="240"/>
      <w:ind w:hanging="36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D05C0"/>
    <w:rPr>
      <w:rFonts w:asciiTheme="majorHAnsi" w:eastAsiaTheme="majorEastAsia" w:hAnsiTheme="majorHAnsi" w:cstheme="majorBidi"/>
      <w:color w:val="2E74B5" w:themeColor="accent1" w:themeShade="BF"/>
      <w:sz w:val="32"/>
      <w:szCs w:val="32"/>
      <w:lang w:eastAsia="zh-CN"/>
    </w:rPr>
  </w:style>
  <w:style w:type="paragraph" w:styleId="En-tte">
    <w:name w:val="header"/>
    <w:basedOn w:val="Normal"/>
    <w:link w:val="En-tteCar"/>
    <w:uiPriority w:val="99"/>
    <w:unhideWhenUsed/>
    <w:rsid w:val="00DD489E"/>
    <w:pPr>
      <w:tabs>
        <w:tab w:val="center" w:pos="4536"/>
        <w:tab w:val="right" w:pos="9072"/>
      </w:tabs>
    </w:pPr>
  </w:style>
  <w:style w:type="character" w:customStyle="1" w:styleId="En-tteCar">
    <w:name w:val="En-tête Car"/>
    <w:basedOn w:val="Policepardfaut"/>
    <w:link w:val="En-tte"/>
    <w:uiPriority w:val="99"/>
    <w:rsid w:val="00DD489E"/>
    <w:rPr>
      <w:rFonts w:ascii="Arial" w:hAnsi="Arial" w:cs="Times New Roman"/>
      <w:sz w:val="20"/>
      <w:szCs w:val="20"/>
      <w:lang w:eastAsia="fr-FR"/>
    </w:rPr>
  </w:style>
  <w:style w:type="paragraph" w:styleId="Pieddepage">
    <w:name w:val="footer"/>
    <w:basedOn w:val="Normal"/>
    <w:link w:val="PieddepageCar"/>
    <w:uiPriority w:val="99"/>
    <w:unhideWhenUsed/>
    <w:rsid w:val="00DD489E"/>
    <w:pPr>
      <w:tabs>
        <w:tab w:val="center" w:pos="4536"/>
        <w:tab w:val="right" w:pos="9072"/>
      </w:tabs>
    </w:pPr>
  </w:style>
  <w:style w:type="character" w:customStyle="1" w:styleId="PieddepageCar">
    <w:name w:val="Pied de page Car"/>
    <w:basedOn w:val="Policepardfaut"/>
    <w:link w:val="Pieddepage"/>
    <w:uiPriority w:val="99"/>
    <w:rsid w:val="00DD489E"/>
    <w:rPr>
      <w:rFonts w:ascii="Arial" w:hAnsi="Arial" w:cs="Times New Roman"/>
      <w:sz w:val="20"/>
      <w:szCs w:val="20"/>
      <w:lang w:eastAsia="fr-FR"/>
    </w:rPr>
  </w:style>
  <w:style w:type="table" w:styleId="Grilledutableau">
    <w:name w:val="Table Grid"/>
    <w:basedOn w:val="TableauNormal"/>
    <w:uiPriority w:val="39"/>
    <w:rsid w:val="00DD489E"/>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7031A9"/>
    <w:rPr>
      <w:rFonts w:ascii="Segoe UI" w:hAnsi="Segoe UI" w:cs="Segoe UI"/>
      <w:sz w:val="18"/>
      <w:szCs w:val="18"/>
    </w:rPr>
  </w:style>
  <w:style w:type="character" w:customStyle="1" w:styleId="TextedebullesCar">
    <w:name w:val="Texte de bulles Car"/>
    <w:basedOn w:val="Policepardfaut"/>
    <w:link w:val="Textedebulles"/>
    <w:uiPriority w:val="99"/>
    <w:semiHidden/>
    <w:rsid w:val="007031A9"/>
    <w:rPr>
      <w:rFonts w:ascii="Segoe UI" w:hAnsi="Segoe UI" w:cs="Segoe UI"/>
      <w:sz w:val="18"/>
      <w:szCs w:val="18"/>
      <w:lang w:eastAsia="fr-FR"/>
    </w:rPr>
  </w:style>
  <w:style w:type="paragraph" w:styleId="Paragraphedeliste">
    <w:name w:val="List Paragraph"/>
    <w:basedOn w:val="Normal"/>
    <w:uiPriority w:val="34"/>
    <w:qFormat/>
    <w:rsid w:val="00E26A86"/>
    <w:pPr>
      <w:ind w:left="720"/>
      <w:contextualSpacing/>
    </w:pPr>
  </w:style>
  <w:style w:type="character" w:styleId="Marquedecommentaire">
    <w:name w:val="annotation reference"/>
    <w:basedOn w:val="Policepardfaut"/>
    <w:uiPriority w:val="99"/>
    <w:semiHidden/>
    <w:unhideWhenUsed/>
    <w:rsid w:val="00096F8D"/>
    <w:rPr>
      <w:sz w:val="16"/>
      <w:szCs w:val="16"/>
    </w:rPr>
  </w:style>
  <w:style w:type="paragraph" w:styleId="Commentaire">
    <w:name w:val="annotation text"/>
    <w:basedOn w:val="Normal"/>
    <w:link w:val="CommentaireCar"/>
    <w:uiPriority w:val="99"/>
    <w:semiHidden/>
    <w:unhideWhenUsed/>
    <w:rsid w:val="00096F8D"/>
  </w:style>
  <w:style w:type="character" w:customStyle="1" w:styleId="CommentaireCar">
    <w:name w:val="Commentaire Car"/>
    <w:basedOn w:val="Policepardfaut"/>
    <w:link w:val="Commentaire"/>
    <w:uiPriority w:val="99"/>
    <w:semiHidden/>
    <w:rsid w:val="00096F8D"/>
    <w:rPr>
      <w:rFonts w:ascii="Arial"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96F8D"/>
    <w:rPr>
      <w:b/>
      <w:bCs/>
    </w:rPr>
  </w:style>
  <w:style w:type="character" w:customStyle="1" w:styleId="ObjetducommentaireCar">
    <w:name w:val="Objet du commentaire Car"/>
    <w:basedOn w:val="CommentaireCar"/>
    <w:link w:val="Objetducommentaire"/>
    <w:uiPriority w:val="99"/>
    <w:semiHidden/>
    <w:rsid w:val="00096F8D"/>
    <w:rPr>
      <w:rFonts w:ascii="Arial" w:hAnsi="Arial" w:cs="Times New Roman"/>
      <w:b/>
      <w:bCs/>
      <w:sz w:val="20"/>
      <w:szCs w:val="20"/>
      <w:lang w:eastAsia="fr-FR"/>
    </w:rPr>
  </w:style>
  <w:style w:type="paragraph" w:styleId="Notedebasdepage">
    <w:name w:val="footnote text"/>
    <w:basedOn w:val="Normal"/>
    <w:link w:val="NotedebasdepageCar"/>
    <w:uiPriority w:val="99"/>
    <w:semiHidden/>
    <w:unhideWhenUsed/>
    <w:rsid w:val="00971E51"/>
  </w:style>
  <w:style w:type="character" w:customStyle="1" w:styleId="NotedebasdepageCar">
    <w:name w:val="Note de bas de page Car"/>
    <w:basedOn w:val="Policepardfaut"/>
    <w:link w:val="Notedebasdepage"/>
    <w:uiPriority w:val="99"/>
    <w:semiHidden/>
    <w:rsid w:val="00971E51"/>
    <w:rPr>
      <w:rFonts w:ascii="Arial" w:hAnsi="Arial" w:cs="Times New Roman"/>
      <w:sz w:val="20"/>
      <w:szCs w:val="20"/>
      <w:lang w:eastAsia="fr-FR"/>
    </w:rPr>
  </w:style>
  <w:style w:type="character" w:styleId="Appelnotedebasdep">
    <w:name w:val="footnote reference"/>
    <w:basedOn w:val="Policepardfaut"/>
    <w:uiPriority w:val="99"/>
    <w:semiHidden/>
    <w:unhideWhenUsed/>
    <w:rsid w:val="00971E51"/>
    <w:rPr>
      <w:vertAlign w:val="superscript"/>
    </w:rPr>
  </w:style>
  <w:style w:type="paragraph" w:styleId="Rvision">
    <w:name w:val="Revision"/>
    <w:hidden/>
    <w:uiPriority w:val="99"/>
    <w:semiHidden/>
    <w:rsid w:val="00E05709"/>
    <w:pPr>
      <w:spacing w:after="0" w:line="240" w:lineRule="auto"/>
    </w:pPr>
    <w:rPr>
      <w:rFonts w:ascii="Arial" w:hAnsi="Arial"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712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EFEB04-E529-4E69-9391-BCCC284DA7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2414</Words>
  <Characters>13282</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15665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FRANCOISE Celine</dc:creator>
  <cp:keywords/>
  <dc:description/>
  <cp:lastModifiedBy>BENDRISSOU Sarah</cp:lastModifiedBy>
  <cp:revision>21</cp:revision>
  <cp:lastPrinted>2020-11-17T16:58:00Z</cp:lastPrinted>
  <dcterms:created xsi:type="dcterms:W3CDTF">2024-12-27T10:15:00Z</dcterms:created>
  <dcterms:modified xsi:type="dcterms:W3CDTF">2025-11-17T15:58:00Z</dcterms:modified>
</cp:coreProperties>
</file>